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specializing in front-end development. Expertise in creating dynamic and responsive web and mobile applications using modern JavaScript frameworks such as React, React Native, and Node.js. Proven track record of leading cross-functional projects and enhancing user experience through effective UI/UX design. Skilled in cloud services, automated testing, and DevOps practices to deploy robust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dynamic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mobile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intuitive user interfaces for both iOS and Android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designs, implementing principles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user-centered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data-driven features, including interactive dashboards and custom mapping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automated tests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robustness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optimized cloud environments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application deployment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into existing applications, enhancing functionality and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component development, ensuring seamless interaction with frontend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development, fostering a collaborative and innovative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software development lifecycle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reducing deployment issues and enhancing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 source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community engagement and improve personal expertise.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full-stack web application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optimization and performance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features for SaaS products, leveraging RESTful APIs for improved data connectivity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enhancements translating design mockups into functional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execute extensive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performance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frameworks, greatly improving maintainability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make iterative improvements to UI/UX across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components and utilities to facilitate component reuse within the team, significantly speeding up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 including daily stand-ups, sprint planning, and retrospective meetings to foster a productive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highly interactive user interfaces as part of a collaborative team effort, enhancing the overall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's e-learning platform by developing interactive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front-end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user interface guidelines and libraries to maintain design consistency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Rewrote application components for improved performance and modularity as part of a team effort.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for web applications, focusing on cross-browser compatibility and mobile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best practices in code structure and leveraging efficient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projects that increased user engagement by 15% year-over-year by implementing responsive design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Ruby, Java,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Ruby on Rails, Three.js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RESTful APIs, GraphQL,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