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accomplished Senior Back-end Engineer with over 9 years of experience in developing enterprise-class backend applications and services. Demonstrated expertise in cloud-native solutions, strong proficiency in Go, and adeptness with AWS technologies. Proven track record in leading teams to deliver reliable and scalable SaaS solutions while ensuring optimal user experiences and system performance. Committed to software engineering excellence with a strong focus on observability, monitoring, and maintaining high-availability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cloud-native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video streaming applications on AWS, emphasizing scalability and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resource management in AWS environments,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leveraging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video processing applications, ensuring optimal system performance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an on-call rotation to monitor and resolve production issues, applying </w:t>
      </w:r>
      <w:r w:rsidRPr="00432203">
        <w:rPr>
          <w:rFonts w:asciiTheme="minorHAnsi" w:hAnsiTheme="minorHAnsi" w:cstheme="majorHAnsi"/>
          <w:b/>
          <w:bCs/>
          <w:lang w:val="en-US"/>
        </w:rPr>
        <w:t xml:space="preserve">observability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multi-functional teams to gather requirements and implement features that enhance user experience in </w:t>
      </w:r>
      <w:r w:rsidRPr="00432203">
        <w:rPr>
          <w:rFonts w:asciiTheme="minorHAnsi" w:hAnsiTheme="minorHAnsi" w:cstheme="majorHAnsi"/>
          <w:b/>
          <w:bCs/>
          <w:lang w:val="en-US"/>
        </w:rPr>
        <w:t xml:space="preserve">video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creation of a CI/CD pipeline to streamline deployments, ensuring robust testing and reliability across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of microservices, enhancing deployment strategies and scalability of applications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software engineering excellence across the development team and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performance monitoring tools to track and analyze video streaming metrics, ensuring a reliable user experience for application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new features utilizing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exchange in security camera application, improving user interaction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knowledge of </w:t>
      </w:r>
      <w:r w:rsidRPr="00432203">
        <w:rPr>
          <w:rFonts w:asciiTheme="minorHAnsi" w:hAnsiTheme="minorHAnsi" w:cstheme="majorHAnsi"/>
          <w:b/>
          <w:bCs/>
          <w:lang w:val="en-US"/>
        </w:rPr>
        <w:t xml:space="preserve">software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cloud development, driving team effectiveness and knowledge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technical roadmap discussions, aligning team goals and deliverables with company objectives for scalable technology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backend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and performance of existing services and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Converted legacy code to microservices architecture, increasing system modularity and facilitating better resource allocation across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focusing on reducing latency for high-traffic applications and optimizing storage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CI/CD configurations, allowing for automated testing and deployment, significantly reducing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user-friendly APIs for frontend and mobile applications, ensuring ease of integration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foster collaboration among team members, facilitating adaptive planning and iterative development processes structured around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processing scripts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analytics capabilities and improve backend data management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video technologies such as </w:t>
      </w:r>
      <w:r w:rsidRPr="00432203">
        <w:rPr>
          <w:rFonts w:asciiTheme="minorHAnsi" w:eastAsia="Times New Roman" w:hAnsiTheme="minorHAnsi" w:cs="Times New Roman"/>
          <w:b/>
          <w:bCs/>
          <w:lang w:val="en-US"/>
        </w:rPr>
        <w:t xml:space="preserve">RTSP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innovative solutions that enhanced the media streaming quality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reviews and future planning, ensuring alignment of engineering objectives with business goals, which resulted in a more efficient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system architecture specifications, data flow diagrams, and application design guidelines to support ongoing development and training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analytics tool using </w:t>
      </w:r>
      <w:r w:rsidRPr="00432203">
        <w:rPr>
          <w:rFonts w:asciiTheme="minorHAnsi" w:eastAsia="Times New Roman" w:hAnsiTheme="minorHAnsi" w:cs="Times New Roman"/>
          <w:b/>
          <w:bCs/>
          <w:lang w:val="en-US"/>
        </w:rPr>
        <w:t xml:space="preserve">Scala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reporting capabilities and operational insights across business areas.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software architects to refine application design patterns, contributing to more robust and maintainable codebases in an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availability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development tools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facilitating a smoother development and testing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monitoring and alerting systems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real-time logging and performance analysis for operational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security features of applications by implementing high-availability authentication services, increasing user trust and system integrity through rigorous access controls.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Ruby, C/C++, Scala,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Kubernetes,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CloudWatch, Testing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Distributed Systems, Video Streaming, RTSP, WebRTC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DynamoDB, AWS Lambda, HLS,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