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Backend Engineer with over 9 years of experience in designing scalable systems and leading engineering teams. Proven expertise in utilizing technologies like Java, Go, and Spring Boot to deliver high-quality software solutions. Committed to implementing innovative tools and processes that enhance productivity and optimize complex business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Led cross-functional teams to deliver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omnichannel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email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into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robust backend services that support over 1 million active users, ensuring high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effective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improving the efficiency of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drove software design discussions focused on architectural improvements, scalability, and performance optimizations, with special attention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backend development that emphasized clean code and design patterns, resulting in a 30% reduction in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mentoring sessions for junior developers,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knowledge-sharing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communication between engineering and product teams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discussions,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integrating third-party communication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WhatsApp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Facebook Messenger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service offerings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prevent regressions in production.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an AI-first strategy to analyze incoming data and improve service recommendations, enhancing customer engagement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into system performance and user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Collaborated with cross-functional teams to transition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modular development and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scalable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 response times and supporting growing user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reliability under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migrating legacy systems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reduction in operational costs by enabling serverless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ensuring alignment with best practices in software development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significantly improving team workflow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 including sprint planning, reviews, and retrospectives to drive project progress and adapt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for architecture designs, workflows, and system interactions to ensure future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overall team proficiency and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customization of CRM tools, integrating advanced analytics to improve sales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API endpoints for client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communication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40% improvement in response time for customer support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redesigning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processing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backend services to comply with industry standards, improving data protection and privacy.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container orchestration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application deployment and scaling, enhancing operational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system performance benchmarking, applying metrics to improve application response times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application features, ensuring alignment with business goals.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REST API,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Postman, AWS,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JIRA,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