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in software engineering, specializing in autonomous vehicle technology and infrastructure optimization. Proven track record in building high-quality development tools and implementing software engineering best practices. Adept at creating and managing scalable data processing pipelines that drive insights and performance metrics. Committed to elevating team capabilities and supporting the rapid development of ADAS and AV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continuous integration systems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software deployment and integration within the </w:t>
      </w:r>
      <w:r w:rsidRPr="00432203">
        <w:rPr>
          <w:rFonts w:asciiTheme="minorHAnsi" w:hAnsiTheme="minorHAnsi" w:cstheme="majorHAnsi"/>
          <w:b/>
          <w:bCs/>
          <w:lang w:val="en-US"/>
        </w:rPr>
        <w:t xml:space="preserve">Validation, Tools, &amp; Acceleration (VTA)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w:t>
      </w:r>
      <w:r w:rsidRPr="00432203">
        <w:rPr>
          <w:rFonts w:asciiTheme="minorHAnsi" w:hAnsiTheme="minorHAnsi" w:cstheme="majorHAnsi"/>
          <w:b/>
          <w:bCs/>
          <w:lang w:val="en-US"/>
        </w:rPr>
        <w:t xml:space="preserve">data processing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analysis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insights for autonomous vehicle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architectural lead to define technical vision and strategy, enhancing alignment with broader company objectives in simulating daily driving miles.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software engineering best practices including automated testing and code reviews, boosting team productivity through comprehensive tool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high-quality productivity tools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emphasis on operational excellence and reliability,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top-tier engineers on microservice architecture principles, optimizing the development lifecycle of </w:t>
      </w:r>
      <w:r w:rsidRPr="00432203">
        <w:rPr>
          <w:rFonts w:asciiTheme="minorHAnsi" w:hAnsiTheme="minorHAnsi" w:cstheme="majorHAnsi"/>
          <w:b/>
          <w:bCs/>
          <w:lang w:val="en-US"/>
        </w:rPr>
        <w:t xml:space="preserve">AV/ADAS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robust testing workflows for AV simulations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the data backbone.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the integration of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experience for data visualization and test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services with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high-performing team focused on next-gen automotive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team collaboration through regular code reviews and implementing coding standards within a modern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distributed systems achieving significant performance improvements in </w:t>
      </w:r>
      <w:r w:rsidRPr="00432203">
        <w:rPr>
          <w:rFonts w:asciiTheme="minorHAnsi" w:hAnsiTheme="minorHAnsi" w:cstheme="majorHAnsi"/>
          <w:b/>
          <w:bCs/>
          <w:lang w:val="en-US"/>
        </w:rPr>
        <w:t xml:space="preserve">AV/ADAS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evaluation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establishment of overall engineering culture at GM by promoting the use of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improved project outcomes.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development workflows by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achieving faster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comprehensive testing frameworks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 significantly enhancing test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interfacing libraries in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performance-critical applications, driving efficiency in simulation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defining microservices for AV applications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ensuring scalable and resilient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high levels of data accuracy by implementing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 team of engineers by promoting safety-critical coding practices in line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performance testing frameworks in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reliability by advocating for best practices in the development team.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sessions on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analysis tools among team members to bolster overall team skillset.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proof-of-concept solutions using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data analytics, showcasing the potential of cloud infrastructure in the field.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discussions to align system architecture with overarching technological goals within the </w:t>
      </w:r>
      <w:r w:rsidRPr="00432203">
        <w:rPr>
          <w:rFonts w:asciiTheme="minorHAnsi" w:eastAsia="Times New Roman" w:hAnsiTheme="minorHAnsi" w:cs="Times New Roman"/>
          <w:b/>
          <w:bCs/>
          <w:lang w:val="en-US"/>
        </w:rPr>
        <w:t xml:space="preserve">ADAS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realm.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facilitated training programs focusing on modern web technologies including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team competency.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unified user experiences by integrating multiple front-end technologies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software project deliveries using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ensuring timely completion and adherence to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involving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architecture with best practices for scalability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increasing operational efficiency through performance tuning of applications written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projects under latency and strict performance constraints using advanced constructs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application responsiveness.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C++,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Amazon Redshift, BigQuery,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Microsoft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CircleCI, Travis CI, JUnit,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