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Technical Content Developer with over 9 years in software engineering, curriculum development, and instructional design. Proficient in leveraging modern programming languages and technologies to create engaging and effective online learning experiences. Adept at translating complex technical topics into structured content that enhances learner outcomes and fosters skills development in tech education.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learning paths focused on </w:t>
      </w:r>
      <w:r w:rsidRPr="00432203">
        <w:rPr>
          <w:rFonts w:asciiTheme="minorHAnsi" w:hAnsiTheme="minorHAnsi" w:cstheme="majorHAnsi"/>
          <w:b/>
          <w:bCs/>
          <w:lang w:val="en-US"/>
        </w:rPr>
        <w:t xml:space="preserve">Cloud Computing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industry expertise and trends to enhance Udacity’s curriculum.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hands-on coding exercises and technical documentation for learners.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subject matter experts to design </w:t>
      </w:r>
      <w:r w:rsidRPr="00432203">
        <w:rPr>
          <w:rFonts w:asciiTheme="minorHAnsi" w:hAnsiTheme="minorHAnsi" w:cstheme="majorHAnsi"/>
          <w:b/>
          <w:bCs/>
          <w:lang w:val="en-US"/>
        </w:rPr>
        <w:t xml:space="preserve">interactive labs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projects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students to practice real-world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learner feedback and data analytics to assess content effectiveness, implementing improvements based on student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and supported new authors during the course development cycle, ensuring adherence to Udacity’s </w:t>
      </w:r>
      <w:r w:rsidRPr="00432203">
        <w:rPr>
          <w:rFonts w:asciiTheme="minorHAnsi" w:hAnsiTheme="minorHAnsi" w:cstheme="majorHAnsi"/>
          <w:b/>
          <w:bCs/>
          <w:lang w:val="en-US"/>
        </w:rPr>
        <w:t xml:space="preserve">pedagogical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engaging video scripts and instructional materials that introduce complex concepts clearly and effectively using </w:t>
      </w:r>
      <w:r w:rsidRPr="00432203">
        <w:rPr>
          <w:rFonts w:asciiTheme="minorHAnsi" w:hAnsiTheme="minorHAnsi" w:cstheme="majorHAnsi"/>
          <w:b/>
          <w:bCs/>
          <w:lang w:val="en-US"/>
        </w:rPr>
        <w:t xml:space="preserve">Camtasia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Articulate Storyline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processes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collaborative content development and maintenance of coding project repositories.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cloud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coding projects, actively employing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simulate deployment environments for learners.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modern educational technologies, facilitating gamified learning experiences using </w:t>
      </w:r>
      <w:r w:rsidRPr="00432203">
        <w:rPr>
          <w:rFonts w:asciiTheme="minorHAnsi" w:hAnsiTheme="minorHAnsi" w:cstheme="majorHAnsi"/>
          <w:b/>
          <w:bCs/>
          <w:lang w:val="en-US"/>
        </w:rPr>
        <w:t xml:space="preserve">xAPI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SCORM-compliant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mentoring sessions for the technical team to share best practices regarding content development and technology use.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competitor offerings to provide insights for Udacity's course catalog, ensuring our content remains competitive and innovative.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Launched new Nanodegree programs focused on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industry-standard practices and tools.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created course content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team, focusing on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best practices in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programming languages such as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instructional web applications for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internal workshops on </w:t>
      </w:r>
      <w:r w:rsidRPr="00432203">
        <w:rPr>
          <w:rFonts w:asciiTheme="minorHAnsi" w:eastAsia="Times New Roman" w:hAnsiTheme="minorHAnsi" w:cs="Times New Roman"/>
          <w:b/>
          <w:bCs/>
          <w:lang w:val="en-US"/>
        </w:rPr>
        <w:t xml:space="preserve">modern software development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curriculum modules incorporating tools and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hands-on software development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users and gathered feedback to optimize content delivery and enhance engagement in </w:t>
      </w:r>
      <w:r w:rsidRPr="00432203">
        <w:rPr>
          <w:rFonts w:asciiTheme="minorHAnsi" w:eastAsia="Times New Roman" w:hAnsiTheme="minorHAnsi" w:cs="Times New Roman"/>
          <w:b/>
          <w:bCs/>
          <w:lang w:val="en-US"/>
        </w:rPr>
        <w:t xml:space="preserve">asynchronous online courses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lean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educational strategies to reduce course development time while improving content quality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learning objectives with business goals, ensuring relevance in the training material.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industry trends to introduce new technologies in course offerings, integrating concepts of </w:t>
      </w:r>
      <w:r w:rsidRPr="00432203">
        <w:rPr>
          <w:rFonts w:asciiTheme="minorHAnsi" w:eastAsia="Times New Roman" w:hAnsiTheme="minorHAnsi" w:cs="Times New Roman"/>
          <w:b/>
          <w:bCs/>
          <w:lang w:val="en-US"/>
        </w:rPr>
        <w:t xml:space="preserve">cloud computing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AI-driven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and published technical articles for internal knowledge sharing and external thought leadership initiatives in </w:t>
      </w:r>
      <w:r w:rsidRPr="00432203">
        <w:rPr>
          <w:rFonts w:asciiTheme="minorHAnsi" w:eastAsia="Times New Roman" w:hAnsiTheme="minorHAnsi" w:cs="Times New Roman"/>
          <w:b/>
          <w:bCs/>
          <w:lang w:val="en-US"/>
        </w:rPr>
        <w:t xml:space="preserve">software engineering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expertise in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 architecture, guiding teams on best practices for design and implementation.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and programming examples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industry certifications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languages such as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interactive learning modules on software engineering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exercises for learners exploring backend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curriculum development with an emphasis on </w:t>
      </w:r>
      <w:r w:rsidRPr="00432203">
        <w:rPr>
          <w:rFonts w:asciiTheme="minorHAnsi" w:eastAsia="Times New Roman" w:hAnsiTheme="minorHAnsi" w:cs="Times New Roman"/>
          <w:b/>
          <w:bCs/>
          <w:lang w:val="en-US"/>
        </w:rPr>
        <w:t xml:space="preserve">object-oriented programming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advanced </w:t>
      </w:r>
      <w:r w:rsidRPr="00432203">
        <w:rPr>
          <w:rFonts w:asciiTheme="minorHAnsi" w:eastAsia="Times New Roman" w:hAnsiTheme="minorHAnsi" w:cs="Times New Roman"/>
          <w:b/>
          <w:bCs/>
          <w:lang w:val="en-US"/>
        </w:rPr>
        <w:t xml:space="preserve">data structures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student engagement by creating practical projects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content testing and quality assurance measures for course materials, ensuring alignment with educational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C#, Python, JavaScript, TypeScript,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Flask, Express, Spring Boot, Django,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Docker, Kubernetes, Microservices, RESTful APIs, Test-Driven Development (TDD), Agile Methodologies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(GCP), SQL, NoSQL, MongoDB, PostgreSQL,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Learning Tools &amp; Content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Camtasia, Articulate Storyline, Adobe Captivate, Markdown, SCORM, xAPI (Tin Can), Udacity Nanodegrees, Online Learning Platforms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