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solid expertise in developing scalable, high-throughput systems in the behavioral AI and advertising sectors. Proven ability to lead multi-team engineering projects, architect robust infrastructures, and create real-time bidding systems. Profound knowledge in programming languages such as Go, Java, and C++, combined with hands-on experience in developing and optimizing data pipelines and cloud-native applications. Passionate about leveraging machine learning technologies to enhance personalized decision-making while ensuring ethical AI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ML-based advertising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driving successful implementation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seamless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low-latency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Kinesis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throughput and reduce service degradation.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maintainability of the advertising platform, improving functionality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faster deployment cycle with improved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engineers on best practices in system design and coding standards for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Performance-tuned existing applications to achieve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high-throughput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low-latency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benchmarks necessary for advertising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enhanced system observability through integration of tools for alerting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issue resolution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collaboration with cross-functional teams to align product direction with technical implementations, ensuring architecture supports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service orchestration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initiatives for ethical data use aligned with company standards on privacy, influencing policy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reproducible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streamline application management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enhancing developer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ensuring clarity, correctness, and performance optimization, fostering a culture of quality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Elevated software architecture and implementation at Asana, managing high-impact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resulting in enhanced performance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processing, optimizing service availability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significantly improving data retrieval speeds and system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big data processing tasks, driving efficient ETL processes that supported business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software development, leading bi-weekly sprints and retrospectives ensuring agile methodologies were adhered to.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proofs-of-concept for emerging technologies and frameworks, facilitating company transition to cloud-native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performance optimization through profiling tools and code refactoring best practices, substantiating improved system behavior.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and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release cycles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enabling better resource utilization and reproducibility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technical discussions around solution design and architecture with stakeholders, ensuring alignment with user requirements.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project goals at Skillsoft as a Software Engineer, enhancing service functionality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including requirements analysis, design, testing, and deployment phases, ensuring timely product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various application modules, closely coordinating with teams for seamless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and optimizations to enhance application responsiveness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 to ensure prompt delivery of software updates and features,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strong testing standard across all projects to ensure software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C++, Java, Rust,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Microservices Architecture,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Kinesis, Redshift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Spark, Flink, ETL,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CI/CD, JUnit,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