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specializing in backend development with Node.js and TypeScript. Proven track record in leading engineering teams to develop scalable SaaS applications and enhancing compliance management systems for global operations. Expert in managing remote workforces and optimizing payroll solutions across diverse geographic locations. Adept in implementing CI/CD practices to streamline development processes, resulting in improved operational efficiency and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build a cloud-based payroll solution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global compliance for over 150 countries.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integrated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 for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for microservices, improving deployment time and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the CI/CD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automated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reduce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HR tech stack by integrating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reducing infrastructure costs while improving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which significantly enhanced application response times, leading to better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using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code coverage and increasing reliability of application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efficient queries, streamlining data retrieval and enhancing frontend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align engineering objectives with business goals, ensuring continuity in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training materials focusing on the deployment of remote work solutions, facilitating a seamless transition for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accelerate the deployment process.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project management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collaboration and efficiency within a remote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cloud computing needs, ensuring high availability and reliability for our application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queries resulting in a 25% reduction in average fetch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UX/UI team to implement responsive designs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across the team to streamline the development process, resulting in increased sprint velocity.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database updates, improving the responsiveness of project updates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in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collaborative approach to version control and code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logging and monitoring systems to track application health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proactive error handling and troubleshooting.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coding standards across the team, fostering a culture of high-quality code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plan the evolution of software systems around core business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transformation of traditional eLearning platforms into modern, scalable solutions using new technologies like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evaluate and adopt new technologies to expand platform capabilities, including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microservices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tooling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thereby improving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maintaining application performance by implementing monitoring solutions with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improvement in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test plans and conducted testing on various web applications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refining the quality assurance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data migration efficiency by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optimization techniques, successfully supporting a user base growth of 30% in under six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Microservices, Git,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