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development, specializing in Node.js, TypeScript, and cloud-based solutions. Proven track record in leading cross-functional teams to deliver scalable and robust systems while implementing Agile practices and mentoring junior engineers. Adept at driving innovation through technical leadership and fostering collaborative,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8 engineers to design and deliver high-quality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SaaS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deployment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 to drive technical excellence within the team, ensuring effective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design patterns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elevating overall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productivity, resulting in improved sprint delivery timelines and increased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user-centric applications in collaboration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seamless cloud solutions that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onboarding program for new developers that focused on core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planning and strategy discussions to align project goals with organizational objectives, assessing both short- and long-term technical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inclusive team culture by championing diversity in hiring practices and promoting continuous learning opportunities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reliability and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strategies that aligned with business requirements and drove innovation through rapid prototyping.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applications with a focus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high-level user experience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Semantic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user engagement,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improving the quality of service integrations and reducing bugs in live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legacy code to more modern frameworks, improving maintainability and developer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continuous integration and delivery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DevOps tools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applications, enhancing response times and throughput by using profiling tools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about transitioning to cloud-native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around API and application architecture to protect user data in compliance with industry standards, enhancing overall security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performance review cycles and led team-building initiatives that improved morale and performance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engage end-users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team-wide initiatives to upgrade application infrastructure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frontend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retrieval, ensuring data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shift to Agile methodologies within the software development process, improving team dynamics and effectiveness in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and contributed to knowledge-sharing sessions to educate 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thorough analysis and removal of bottlenecks in application architecture, achieving better resource utilization. Led a team project that reduced page load times by an average of 30%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NestJS,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