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Full Stack Developer with over 9 years of robust experience in designing, developing, and deploying scalable applications across diverse domains. Expert in utilizing the .NET ecosystem, particularly ASP.NET Core, and front-end technologies such as React and TypeScript. Proven track record of leading development teams, optimizing performance, and ensuring adherence to best practices in software architecture and development methodologies. Passionate about education technology, with a deep commitment to delivering high-quality digital learning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design and implementation of microservices using </w:t>
      </w:r>
      <w:r w:rsidRPr="00432203">
        <w:rPr>
          <w:rFonts w:asciiTheme="minorHAnsi" w:hAnsiTheme="minorHAnsi" w:cstheme="majorHAnsi"/>
          <w:b/>
          <w:bCs/>
          <w:lang w:val="en-US"/>
        </w:rPr>
        <w:t xml:space="preserve">.NET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18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comprehensive documentation practices aligned with </w:t>
      </w:r>
      <w:r w:rsidRPr="00432203">
        <w:rPr>
          <w:rFonts w:asciiTheme="minorHAnsi" w:hAnsiTheme="minorHAnsi" w:cstheme="majorHAnsi"/>
          <w:b/>
          <w:bCs/>
          <w:lang w:val="en-US"/>
        </w:rPr>
        <w:t xml:space="preserve">Swagger/OpenAPI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communication using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in a distributed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and deployment of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architectural standards to enhance code quality and maintainability while supporting team members' technical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for cloud deployment by leveraging </w:t>
      </w:r>
      <w:r w:rsidRPr="00432203">
        <w:rPr>
          <w:rFonts w:asciiTheme="minorHAnsi" w:hAnsiTheme="minorHAnsi" w:cstheme="majorHAnsi"/>
          <w:b/>
          <w:bCs/>
          <w:lang w:val="en-US"/>
        </w:rPr>
        <w:t xml:space="preserve">Azure Blob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streamlining the global access of educational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structured and unstructured data efficiently, refining query performance and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authentication management with </w:t>
      </w:r>
      <w:r w:rsidRPr="00432203">
        <w:rPr>
          <w:rFonts w:asciiTheme="minorHAnsi" w:hAnsiTheme="minorHAnsi" w:cstheme="majorHAnsi"/>
          <w:b/>
          <w:bCs/>
          <w:lang w:val="en-US"/>
        </w:rPr>
        <w:t xml:space="preserve">Auth0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JWT-based 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ensuring rapid and safe releases of application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system metrics, contributing to proactive system management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principal architect to execute the architectural vision, translating it into actionable technical tasks and ensuring team alignment with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new technologies and methodologies, promoting a culture of continuous professional development within the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microservices-based applications, optimizing the code for scalability and maintainability, using modern practices within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and optimized data retrieval procedures, leading to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data store for high-throughput scenarios, significantly reducing application load times during peak usage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which improved deployment consistency across various development, staging,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automated tests to ensure high-quality deliverables and maintained a strong focus on defect resolution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technical lead for projects, managing timelines and facilitating Agile practices using </w:t>
      </w:r>
      <w:r w:rsidRPr="00432203">
        <w:rPr>
          <w:rFonts w:asciiTheme="minorHAnsi" w:eastAsia="Times New Roman" w:hAnsiTheme="minorHAnsi" w:cs="Times New Roman"/>
          <w:b/>
          <w:bCs/>
          <w:lang w:val="en-US"/>
        </w:rPr>
        <w:t xml:space="preserve">Scrum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establish iterative feedback loops during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transition legacy applications to microservices, paving the way for team-wide adoption of modern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performance tuning efforts by conducting detailed analysis and profiling of code, optimizing key algorithms and queries, which resulted in improved system throughput.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(LMS)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both front and back-end development with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course delivery features in the LMS,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improved user interface, engaging over 1500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solutions to manage educational content workflows and track user interactions effectively, increasing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refine application interfaces, focusing on user-friendly designs that promote a positive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iterative development cycles, actively participating in sprint planning and review sessions to ensure alignment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w:t>
      </w:r>
      <w:r w:rsidRPr="00432203">
        <w:rPr>
          <w:rFonts w:asciiTheme="minorHAnsi" w:eastAsia="Times New Roman" w:hAnsiTheme="minorHAnsi" w:cs="Times New Roman"/>
          <w:b/>
          <w:bCs/>
          <w:lang w:val="en-US"/>
        </w:rPr>
        <w:t xml:space="preserve">best coding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team output.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Core, React, Node.js,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NoSQL, Relational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Kubernetes, Docker, CI/CD,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Event-Driven Architecture, Message Queuing, Authentication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