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object-oriented web development and a strong focus on building scalable, robust applications using Python, Django, and REST. Adept at using testing-driven development principles and collaborative coding practices in agile environments. Proven expertise in developing elegant solutions for complex business problems and mentoring junior developers in best practices. Proficient in modern development tools and technologies, seeking to leverage a diverse skill set to contribute to innovative projects at LeadingAgile.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web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agile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microservices-based solutions designed to improve scalability and maintainability,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robust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frequent and reliable code deployments with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Testing-driven development with a focus on writing comprehensive unit tests and integration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incorporating test-first principles into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effectively with cross-functional teams through pair programming, enhancing software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adherence to best practices in code management and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providing technical guidance on coding best practices, and promoting clean code principles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APIs, delivering seamless data transactions and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Monitoring application performance and troubleshooting issues using diagnostics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Managing project requirements and timelines with effective communication of status and risks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ensuring high-quality deliverables are met within deadlines, demonstrating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Working independently on assigned objectives while providing valuable insight during team meetings.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 in collaboration with UX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modern architecture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improving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participating in sprint planning, retrospectives, and daily stand-ups to foster a culture of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emphasizing coding standards and </w:t>
      </w:r>
      <w:r w:rsidRPr="00432203">
        <w:rPr>
          <w:rFonts w:asciiTheme="minorHAnsi" w:eastAsia="Times New Roman" w:hAnsiTheme="minorHAnsi" w:cs="Times New Roman"/>
          <w:b/>
          <w:bCs/>
          <w:lang w:val="en-US"/>
        </w:rPr>
        <w:t xml:space="preserve">clean code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to increase code coverage and quality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and S3, streamlining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engagement and responsiveness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processes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database queries to ensure performance efficiency in handling large datasets.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user-facing web applications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engagement through interactive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and streamlining data flow between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translate business requirements into technical specifications, ensuring alignment with stakeholder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master new technologies and frameworks, regularly attending workshops and online courses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certifications.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automation processes with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provision cloud resources efficiently and consistently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efforts that increased overall application performance by 30% through refactoring legacy code and using modern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Django REST Framework, ASP.NET,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MS-SQL Server, Kafka,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