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full-stack development experience, specializing in building scalable applications and leading technical initiatives in fast-paced startup environments. Proficient in both frontend and backend technologies including React, TypeScript, Node.js, and Postgres. Strong expertise in mentoring engineers, optimizing systems, and driving best practices in code quality and development workflows. Passionate about improving healthcare technology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end-to-end development of key product features, resulting in improved user satisfaction and engagement by building responsive frontend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managing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architecture and design of scalable systems utilizing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maintainability of applications served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conducted rigorous code reviews enforcing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interactions using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through automated test suites and continuous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w:t>
      </w:r>
      <w:r w:rsidRPr="00432203">
        <w:rPr>
          <w:rFonts w:asciiTheme="minorHAnsi" w:hAnsiTheme="minorHAnsi" w:cstheme="majorHAnsi"/>
          <w:b/>
          <w:bCs/>
          <w:lang w:val="en-US"/>
        </w:rPr>
        <w:t xml:space="preserve">TypeORM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migrations, employing efficient schema evolution techniques which reduced deployment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during the development of a custom UI library based on </w:t>
      </w:r>
      <w:r w:rsidRPr="00432203">
        <w:rPr>
          <w:rFonts w:asciiTheme="minorHAnsi" w:hAnsiTheme="minorHAnsi" w:cstheme="majorHAnsi"/>
          <w:b/>
          <w:bCs/>
          <w:lang w:val="en-US"/>
        </w:rPr>
        <w:t xml:space="preserve">Ant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efficiency of UI component delivery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critical bottlenecks in the development workflow and established practices that reduced cycle time for feature deployment by optimizing team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Assured high standards of code quality by introducing linting and formatting tools such as </w:t>
      </w:r>
      <w:r w:rsidRPr="00432203">
        <w:rPr>
          <w:rFonts w:asciiTheme="minorHAnsi" w:hAnsiTheme="minorHAnsi" w:cstheme="majorHAnsi"/>
          <w:b/>
          <w:bCs/>
          <w:lang w:val="en-US"/>
        </w:rPr>
        <w:t xml:space="preserve">Prettier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reinforcing adherence to established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involving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improving application response times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large-scale feature releases on a continuous deployment cadence using </w:t>
      </w:r>
      <w:r w:rsidRPr="00432203">
        <w:rPr>
          <w:rFonts w:asciiTheme="minorHAnsi" w:hAnsiTheme="minorHAnsi" w:cstheme="majorHAnsi"/>
          <w:b/>
          <w:bCs/>
          <w:lang w:val="en-US"/>
        </w:rPr>
        <w:t xml:space="preserve">Heroku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downtime and high availability of the service even during peak usage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refined database models, taking advantage of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to optimize data storage and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interfaced with product teams to translate complex requirements into robust technical specifications, creating a seamless workflow from conception to deployment.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new features for collaborative project management tools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user retention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handling of user requests and integration with third-party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the implementation of microservices architecture and scaling strategies primarily utilizing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introduction of state management through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simplifying the management of application states across multiple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REST APIs that prioritized security and performance, supported by robust documentation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Swagger.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performance monitoring to inform iterative improvements in frontend experiences, utilizing metrics to optimize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researchers to translate user feedback into actionable design improvements, streamlining product features to meet user needs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releases and produced detailed deployment documentation, ensuring all stakeholders adhered to proper rollout procedures.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 of agile methodologies, facilitated sprint planning, retrospectives, and daily stand-ups to enhance team productivity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microservices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environments across development and production.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user engagement through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migrating legacy applications to modern tech stacks, significantly improving maintainability and extensibility of existing systems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database management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prevent SQL injection and ensure data integrity across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API solutions to enhance functionality and integration capabilities, facilitating better interaction between various software components and external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and contributed to knowledge sharing sessions, fostering an environment of education and growth within the engineering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scaling development environments and deployments, leveraging cloud infrastructure which reduced costs by estimating resource requirements during high-load scenarios.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refined automated testing protocols that caught 95% of errors pre-release, significantly reducing post-deployment issues observed in production.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 SQL,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Redux, Ant Design,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NestJS, Express, Fastify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Redis, TypeORM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Heroku, Git, Docker, Jenkins, Postman,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