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full-stack development, specializing in architecting scalable web applications. Proficient in leading engineering teams through complex technical challenges, utilizing innovative solution designs. Expertise in key technologies including TypeScript, React, Node.js, and Postgres, with a commitment to best practices in code quality and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internal custom UI library based on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efficiency and UI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code reviews, and architectural design, promoting a culture of high-quality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system performance optimizations, resulting in reduced load times by improving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integration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End-to-End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via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continuous deployment goals while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translate challenging requirements into scalable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development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that improved overall development velocity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collaboration and tracking changes effectively across multiple teams in a fully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architecture discussions and design reviews, aligning team efforts with company-wide technical direction.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development projects deploying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design sessions focused on scalable system infrastructure utilizing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backend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 retrieval strategies through well-structured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modern JS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code quality measures through comprehensive </w:t>
      </w:r>
      <w:r w:rsidRPr="00432203">
        <w:rPr>
          <w:rFonts w:asciiTheme="minorHAnsi" w:eastAsia="Times New Roman" w:hAnsiTheme="minorHAnsi" w:cs="Times New Roman"/>
          <w:b/>
          <w:bCs/>
          <w:lang w:val="en-US"/>
        </w:rPr>
        <w:t xml:space="preserve">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CI/CD processes by setting up deployment workflows on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facilitating team collaboration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engineering team members on project workflows, technical challenges, and best practices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product launches in a fast-paced startup environment while introducing robust documentation practices for future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translating user and technical requirements into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enhancing application performance through strategic caching and resource management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 enhancing overall user experience with rapid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multi-user data management and retrieval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and authorization features, ensuring data security and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existing applications, refactoring code and improving performance based on user feedback and technical audits.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establish robust testing practices, ensuring alignment with specifications through rigorous manual and automated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performance metrics by optimizing API calls and improving database indexing during project finalization.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Next.js,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GraphQL, REST APIs, TypeORM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Heroku, Docker, CI/CD,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Ant Design, Sass, HTML5, CSS3, End-to-End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Code Reviews, Continuous Integration,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