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Staff Software Engineer with over 9 years of experience specializing in frontend development, delivering exceptional user experiences and fostering a collaborative engineering culture. Expertise in advanced technologies including JavaScript, React, TypeScript, and deployment pipelines. Proven track record in enhancing product standards, mentoring junior engineers, and providing innovative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design fidelity.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frontend engineering team, establishing best practices in coding standards and mentoring junior developers in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translate wireframes and mockups into highly functional frontend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applications for maximum speed and scalability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following architectural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smooth data interchange between frontend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testing strategy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stability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conducting regular code reviews and establishing a culture of feedback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backend engineers to define and develop effective data management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of code and architecture to support future development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 with the team, participating in sprint planning, daily stand-ups, and retrospectives to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rolling out a new feature set that improved the usability score by collaborating with cross-functional teams and gathering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design systems to maintain consistency across enterprise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components and pages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reusability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managers and stakeholders to refine requirements and collaborate on effective product roadmaps.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interviews and onboarding of new team members, enhancing the talent pool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design teams employing modern UX practices and ensuring accessibility standards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where appropriate for efficient data querying and handling complex data structures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a microservices architecture which improved application modularity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 performance through profiling and resolving performance bottlenecks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backend teams in defining API contracts and engaging in collaborative efforts to align frontend/back-end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continuous integration processes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tools focusing on user-friendly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learning endeavors.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to migrate legacy applications to modern web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software applications and performed regular updates to ensure sustainability and adherence to technological advances.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defining and documenting project standards and best practices for software development lifecycle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designing technical solutions in meetings with product development and engineering teams, leading to product innovation.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integration and data flow between frontend and backend services effectively.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React,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Webpack, Babel,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Testing Library, Playwright, Jest, Cypress,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gRPC,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GitLab CI, ArgoCD, GCP, CloudSQL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