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results-oriented Senior Software Engineer with over 9 years of experience in building scalable web applications using modern technologies. Proficient in JavaScript, TypeScript, React, and Angular, with a strong focus on developing user-centric solutions that amplify civic engagement and drive social impact. Experienced in guiding technical teams, optimizing code quality, and implementing best practices for infrastructure management. Passionate about mentoring engineers and fostering an inclusive culture within technical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as a </w:t>
      </w:r>
      <w:r w:rsidRPr="00432203">
        <w:rPr>
          <w:rFonts w:asciiTheme="minorHAnsi" w:hAnsiTheme="minorHAnsi" w:cstheme="majorHAnsi"/>
          <w:b/>
          <w:bCs/>
          <w:lang w:val="en-US"/>
        </w:rPr>
        <w:t xml:space="preserve">Tech Lead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TechWize, guiding the development of a multi-tenant application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APIs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data retrieval efficiency and improved application performance, adhering to best practices in API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5 junior developers, driving improvements in code quality by introducing formal </w:t>
      </w:r>
      <w:r w:rsidRPr="00432203">
        <w:rPr>
          <w:rFonts w:asciiTheme="minorHAnsi" w:hAnsiTheme="minorHAnsi" w:cstheme="majorHAnsi"/>
          <w:b/>
          <w:bCs/>
          <w:lang w:val="en-US"/>
        </w:rPr>
        <w:t xml:space="preserve">code review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promoting use of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type safety.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conversations and implemented a microservices architecture that improved code maintainability and scalability by leveraging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WCAG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 features ensuring the application was accessible to users with disabilities, improving user trust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product requirements with technical solutions, using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design sprints.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comprehensive testing strategy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post-release defects due to thorough end-to-end (E2E)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migrations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performance and reduced downtime during application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upgrades that improved system resilience and stability in production environments via automated monitoring with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optimizations that improved application loading times by 20%, enhancing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an engineering culture focused on continuous improvement, inspiring teammates through technical presentations and knowledge-sharing workshops.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Significantly contributed to reducing technical debt and improving system documentation, ensuring smoother onboarding for new engineers.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front-end development at Asana, defining UI architecture guidelines while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enhancing user experience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integrated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streamline data management and reduce loading times by 25%, providing users quick and reliable access to information.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teams in adopting best practices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usage, leading to a 40% decrease in bugs during the development phase.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development of robust testing procedures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by 30%, reflecting an ongoing commitment to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bi-weekly sprint reviews with Product and Design teams to ensure alignment on deliverables, using Agile methodologies to manage tasks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for automated testing frameworks, leading to faster feature releases while maintaining quality standards and reducing regression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identify slow components in the application, contributing to an enhanced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design system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overhauls that harmonized UI components, leading to a consistent user experience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on the design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refining data access patterns and improving application efficiency across the tech stack.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build processes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15% improvement in deployment speeds.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at Skillsoft as a Software Developer, focusing on improving the curriculum management system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features that enhanced the end-user experience, leveraging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animations for interactive elements, resulting in improved engagement on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guides and documentation for emerging technologies within the team, enhancing knowledge sharing and onboarding processes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implementing unit tests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overall software reliability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efforts that improved system performance; codebase reduction led to a 20% faster load time for key user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customer support to gather user feedback and rapidly iterate on features, directly leading to an increase in customer satisfaction scores.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GraphQL,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Firebase,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Jest, Cypress,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