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developing scalable and maintainable applications. Proficient in JavaScript frameworks including Node.js, React, and Vue. Proven track record in leading technical strategy, mentoring engineers, and designing secure, observably systems within dynamic, agile environments. Strong background in performance optimization and implementing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led the implementation of scalable and maintainable software architectures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the adoption of </w:t>
      </w:r>
      <w:r w:rsidRPr="00432203">
        <w:rPr>
          <w:rFonts w:asciiTheme="minorHAnsi" w:hAnsiTheme="minorHAnsi" w:cstheme="majorHAnsi"/>
          <w:b/>
          <w:bCs/>
          <w:lang w:val="en-US"/>
        </w:rPr>
        <w:t xml:space="preserve">performance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improving system reliability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engineers on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enhancing code quality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align technical solutions with business objectives, utilizing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existing codebases by implementing system refactoring and code optimization strategies to drive long-term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w:t>
      </w:r>
      <w:r w:rsidRPr="00432203">
        <w:rPr>
          <w:rFonts w:asciiTheme="minorHAnsi" w:hAnsiTheme="minorHAnsi" w:cstheme="majorHAnsi"/>
          <w:b/>
          <w:bCs/>
          <w:lang w:val="en-US"/>
        </w:rPr>
        <w:t xml:space="preserve">debugging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troubleshooting complex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cross-team initiatives to adopt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deployment workflows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security best practices for coding and architecture to proactively guard against vulnerabilities in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Speared initiatives for system performance improvements through heavy use of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optimizing data retrieval processes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innovation through collaborative coding sessions and </w:t>
      </w:r>
      <w:r w:rsidRPr="00432203">
        <w:rPr>
          <w:rFonts w:asciiTheme="minorHAnsi" w:hAnsiTheme="minorHAnsi" w:cstheme="majorHAnsi"/>
          <w:b/>
          <w:bCs/>
          <w:lang w:val="en-US"/>
        </w:rPr>
        <w:t xml:space="preserve">peer 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reductions in bug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version control and continuous integration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lifecycle and improve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design multithreaded applications optimized for performance and scalability.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transition of legacy systems to modern architectures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enhance the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structure, implementing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state management and performance enhancements across user-facing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RESTful APIs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efficiently with front-end applications using </w:t>
      </w:r>
      <w:r w:rsidRPr="00432203">
        <w:rPr>
          <w:rFonts w:asciiTheme="minorHAnsi" w:eastAsia="Times New Roman" w:hAnsiTheme="minorHAnsi" w:cs="Times New Roman"/>
          <w:b/>
          <w:bCs/>
          <w:lang w:val="en-US"/>
        </w:rPr>
        <w:t xml:space="preserve">Vue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extensive unit and integration testing processes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coverage and robustness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services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and manage resources effectively for scalable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advocacy for clean code principles and test-driven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multi-discipline projects to streamline workflow utilizing tools like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collaboration and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advanced debugging and performance tuning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focusing on client-side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discussions for tech stack improvements, resulting in reduced application load times by over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documents and architecture designs influencing strategic recommendations and project changes.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full-featured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contributed to database design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automated testing frameworks which resulted in higher quality releases and reduced deployment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incorporating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the development cycle, ensuring consistent environments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platform monitoring systems utilizing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gather and visualize application performance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tools and scripts for internal use to automate workflows and improve developer efficiency,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 meetings, with a focus on continuous improvement initiatives.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Vue, Express,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Postman,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Redis, ElasticSearch,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