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Staff Software Engineer with over 9 years of extensive experience in backend development and cloud solutions. Proven expertise in building scalable microservices, real-time data streaming solutions, and serverless architectures, with a strong focus on Python and FastAPI. Adept in leading technical initiatives, driving automation, and mentoring junior team members to enhance their technical capabilities. A collaborative team player committed to delivering high-quality automation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applications, significantly improving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quick deployment and scalability of services, handling up to 1000 concurrent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data processing, effectively managing event streams for over 15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designs, ensuring alignment and clarity on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on software design and development activities, leading discussions to achieve consensus on core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productivity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design assessments, ensuring production-grade systems that adhere to best practices in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drive automation, resulting in a 30% reduction in manual deployment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technologies and frameworks, continuously improving tools and methodologies utilized within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facilitating seamless integration across microservices and external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solutions.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architecture for high-volume transaction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external integrations and internal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address scalability issues ahead of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solutions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reducing latency for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 (Scrum) to manage project timelines effectively and ensure iterative progress with product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security teams to address potential vulnerabilities across applications and align with best practices during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streamlining deployment and resource management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Octopus Deploy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provide insight into development progress and improve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for both codebases and design architectures to ensure knowledge sharing and continuity within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projects focusing on user authentication and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enhance existing applications’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CRM systems by developing custom APIs for interfacing with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enriched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clients to gather project requirements and provide technical solutions that align with their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manual reporting tasks through scripting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software solutions under tight deadlines; consistently achieved or surpassed project milestones.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Django, Spring Boot,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GCP, AWS, Azure Functions, Azure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Cosmos DB, MongoDB,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GitHub Actions, Jenkins, Octopus Deploy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Message Queues, Real-time Streaming, Event-Driven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