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designing and developing robust back-end systems utilizing modern technologies. Proficient in building scalable microservices, REST APIs, and overseeing complex technical projects. Strong advocate for clean, maintainable code and dedicated to providing high-quality technical guidance. Proven ability to mentor teams and facilitate agile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to enhance bank administrators’ and customers’ user experiences, ensuring high performance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error-handling, logging, and system performance, facilitating integration with third-party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Sendgrid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simplify complex business requirements into maintainable code structures and user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maintain code quality and project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conducting code reviews and providing technical guidance on best practices in clean coding, contributing to overall team performance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advocating for sustainable and effective solutions to system design challenges, resulting in optimized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SCRUM ceremonies and collaborated cross-functionally with product teams to deliver features in an Agile environment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services, ensuring seamless deployment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bank applications, enhancing user engagement and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technology stacks, improving developer productivity and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SQL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efficient data retrieval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workflow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a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back-end for a major product feature that streamlined account management processes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 reporting service that analyzed usage data and provided insights for decision-making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key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security and data integrity that connected client applications with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and took part in sprint planning to ensure timely delivery of project milestones, resulting in increased team output by approximately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design reviews, lending expertise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code and improving algorithms, which led to a 25% reduction in response times on critical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oversight for testing initiatives within the scrum team, ensuring code remained in line with best practices for testing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functionalities and improve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design user interfaces using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tracking, improving team communication and accountability.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monitoring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incident response times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engineers to transition legacy systems to modern services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that focused on best practices for developing production-ready applications, fostering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problem resolution for production systems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logging frameworks to capture runtime issues which decreased monitoring overhead and improved debugging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a streamlined coding repository and deployment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iterations by 50%.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Go, TypeScript,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NestJS, Express, Django, Flask, Spring,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Plaid, Sendgrid, OAuth, JWT,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JIRA, Agile (SCRUM),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