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9 years of diverse experience in designing and implementing scalable applications using JavaScript, TypeScript, Python, and modern frameworks. Deep expertise in healthcare data platforms through extensive collaboration with cross-functional teams in the development and integration of robust systems. Proficient in leveraging leading technologies including FastAPI, React, and various database solutions to enhance user experiences and operational efficiency. Passionate about utilizing AI and machine learning to improve patient care and optimize workflows in healthcare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full-stack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performance of healthcare data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systems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streamlined data processing and reporting, improving operational workflow.</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machine learning models into existing applications via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healthcare solutions, ensuring compliance with healthcare data formats like </w:t>
      </w:r>
      <w:r w:rsidRPr="00432203">
        <w:rPr>
          <w:rFonts w:asciiTheme="minorHAnsi" w:hAnsiTheme="minorHAnsi" w:cstheme="majorHAnsi"/>
          <w:b/>
          <w:bCs/>
          <w:lang w:val="en-US"/>
        </w:rPr>
        <w:t xml:space="preserve">HL7</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performance at scale.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a cross-functional team to implement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and user-friendly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orchestration, enhancing DevOps capabilities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database query performance by 40% through designing optimized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and using indexing strategies in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effective use of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effective collaboration on large codebases.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application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APIs for third-party integrations, utilizing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interactions with external software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on accessibility compliance and cross-browser compatibility to ensure broad user adoption of web applications using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a logging and monitoring system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and resolve production issues more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 user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development of an AI-powered automated reporting tool, leveraging </w:t>
      </w:r>
      <w:r w:rsidRPr="00432203">
        <w:rPr>
          <w:rFonts w:asciiTheme="minorHAnsi" w:eastAsia="Times New Roman" w:hAnsiTheme="minorHAnsi" w:cs="Times New Roman"/>
          <w:b/>
          <w:bCs/>
          <w:lang w:val="en-US"/>
        </w:rPr>
        <w:t xml:space="preserve">FastAPI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efficient and scalable endpoint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strategies utilizing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large datasets in a distributed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UI components with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interaction and adoption of newly launched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to ensure applications could handle millions of transactions per day, achieving a 30% reduction in response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web applications, ensuring high reliability and quality assurance in deployment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sprint planning, contributing to agile methodology practices that enhanced team collaboration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Consolidated data sources to improve accuracy and consistency in reporting results through dataframe manipulation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feedback to iteratively improve the functionality and usability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for seamless collaboration and integration across multiple development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platforms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user engagement through interactive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create user-friendly interfaces in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educational applications, improving student feedback scores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FastAPI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efficiency of data retrieval processes and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in educational applications, enabling real-time analytics and performance tracking.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Carried out unit and regression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software integrity in production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Accelerated deployment processes by 20% through implementing CI/CD practices with </w:t>
      </w:r>
      <w:r w:rsidRPr="00432203">
        <w:rPr>
          <w:rFonts w:asciiTheme="minorHAnsi" w:eastAsia="Times New Roman" w:hAnsiTheme="minorHAnsi" w:cs="Times New Roman"/>
          <w:b/>
          <w:bCs/>
          <w:lang w:val="en-US"/>
        </w:rPr>
        <w:t xml:space="preserve">GitHub Actions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architecture discussions to enhance the overall application scalability and maintainability across several high-profile projects, ensuring alignment with best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FastAPI, Node.js, Express.js, Redux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