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software development, specializing in code security, static analysis, and high-performance systems. Proven expertise in full-stack development, collaborating with cross-functional teams, and implementing scalable solutions. Proficient in programming languages such as Go, Python, Ruby, and JavaScript, with a knack for producing maintainable code and fostering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Scanning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leading the architecture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code reviewing processes, enhancing the bug detection rate by enabling real-time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pairing sessions, fostering an environment of continuous learning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APIs for seamless integration of cross-functional tools, ensuring adherence to security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static analysis algorithms to improve the accuracy of bug detection,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Rubocop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in setting up telemetry systems that allowed for proactive issue detection and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enhance customer experiences, driving technical discussions and implementation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architecture briefs for system enhancements and conducted experiments with new technologies to assess their fit within the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and resolving incidents in production, establishing a quick-response framework for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ensure all services are maintainable and scalable,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practices, influencing team culture towards quality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services for a productivity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for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and code optimization, achieving lower latency in service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deployed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in an Agile environment, orchestrating sprints and retrospectives to continually improve team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improving client interactions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best practices in Agile methodologies and continuous improvement initiatives to enhance engineering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rich user experience and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open-source projects, showcasing expertise in community-driven software development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protocols and tools to ensure knowledge sharing and process clarity across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workflow, focusing on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 and iterative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database architectures for system integrations, enhancing application data flow and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plans to validate system usability, performance, and security requirements, ensuring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behavior-driven development principles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clear understanding between technical and non-technical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for junior engineers on coding standards and practices, enhancing team knowledge base and reducing technical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Go, Python, Ruby, JavaScript, C++, Java, C#,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Node.js, Express,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GitHub Actions,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Slack, VS Code, Postman, New Relic,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