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9 years of experience in developing robust backend systems using Python and PostgreSQL. Skilled in designing API interfaces and data models to support complex laboratory workflows and commercial operations. Proven ability to implement high-quality code leveraging Django, Flask, and modern development practices in a fast-paced Agile environment. Committed to delivering scalable, compliant software solutions in life sciences and biotechnology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database models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laboratory data storage and reporting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backend services and user-facing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laboratory workflows into scalable data models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SDLC design documents ensuring compliance with FDA and IVDR regulations,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backend applications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core business logic for enhanced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adoption of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engineering team, fostering continuous improvement of backend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systems with SaaS applications such as Salesforce, improving operational workflows for laboratory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API design and </w:t>
      </w:r>
      <w:r w:rsidRPr="00432203">
        <w:rPr>
          <w:rFonts w:asciiTheme="minorHAnsi" w:hAnsiTheme="minorHAnsi" w:cstheme="majorHAnsi"/>
          <w:b/>
          <w:bCs/>
          <w:lang w:val="en-US"/>
        </w:rPr>
        <w:t xml:space="preserve">backend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optimizing retrieval and storage of large datasets in laboratory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legacy records in line with compliance standards, ensuring data integrity and accessibility during system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role-based authentication for APIs, ensuring secure access to sensitive laboratory and customer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backend applications, significantly increasing response times and reducing downtime.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backend systems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Asana's project management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APIs to integrate with third-party tools, enhancing data synchronization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focusing on best practices in API design and </w:t>
      </w:r>
      <w:r w:rsidRPr="00432203">
        <w:rPr>
          <w:rFonts w:asciiTheme="minorHAnsi" w:eastAsia="Times New Roman" w:hAnsiTheme="minorHAnsi" w:cs="Times New Roman"/>
          <w:b/>
          <w:bCs/>
          <w:lang w:val="en-US"/>
        </w:rPr>
        <w:t xml:space="preserve">database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cloud infrastructure, streamlining deployment processes and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and design teams to align backend capabilities with user needs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high-performance data retrieval, significantly improving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contributing to sprint planning, retrospectives, and maintaining project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business workflows within the software development life cycle, ensuring alignment with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user interactions and enhancing overall system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to verify application performance and data integrity, introducing automated testing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diverse teams to gather requirements and translate them into technical specifications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system overhaul, significantly enhancing the existing platform's capabilities to cater to client needs, resulting in improved satisfaction by over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SqlAlchemy, FastAPI,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Validation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 Testing, Integration Testing, Postman,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