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backend development, specializing in creating highly scalable and reliable systems. Proven expertise in cloud computing and distributed systems with a focus on leveraging Java, Python, and AWS to drive technical solutions. Adept at leading design discussions, mentoring junior engineers, and implementing best practices to ensure high-quality software delivery. Passionate about utilizing technology to enhance the healthcare experience for women and families.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performance metrics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 for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5 mid-level engineers,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coding standards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features that enhanced user experience based on feedback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high-quality code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setting up cloud resources, resulting in a streamlined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and introducing new capabilities to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promoting enhanced team collaboration and streamlined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software solution brainstorming sessions, providing insights from architectural patterns to ensure effective solution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on existing systems leading to significant improvements in response times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 orchestration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resource management and load balancing.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multi-threading and high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queries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 in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gather requirements and translated them into technical specifications for backend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architectural discussions, advocating for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over monolithic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rapid prototyping of backend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client demonstrations quickly.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cloud usage for new engineers emphasizing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for API communications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technical specs to promote knowledge sharing across teams,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efforts in migrating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facilitating better managed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rapid deployment of prototyping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science teams to build data ingestion pipelines,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real-time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an internal tool for system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real-time feedback and alerts for system failures.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cross-training sessions to ensure functional versatility among teams by sharing knowledge on backend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 by optimizing queries and indexing relevant fields to enhance throughput across critical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metrics, leading to a 20% reduction in load times for user-facing applications.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Django, Flask, Express.js,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Google Cloud, Azure,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lang w:val="en-US"/>
        </w:rPr>
        <w:t xml:space="preserve">: Terraform, Jenkins, Git, GitHub Actions,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