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9 years of experience specializing in Python and Java development, particularly in machine learning and generative AI systems. Demonstrated success in designing, implementing, and scaling complex software architectures across distributed environments. Proven technical leader with extensive experience in creating and optimizing APIs, data pipelines, and cloud-native applications that enhance programmatic advertising platforms. Strong commitment to fostering inclusive environments and mentoring engineering talent for sustained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for real-time bidding and optimization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utilized by various stakeholders, improving efficiency in media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scalable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batch and real-time processing of over 1 billion events daily.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r w:rsidRPr="00432203">
        <w:rPr>
          <w:rFonts w:asciiTheme="minorHAnsi" w:hAnsiTheme="minorHAnsi" w:cstheme="majorHAnsi"/>
          <w:b/>
          <w:bCs/>
          <w:lang w:val="en-US"/>
        </w:rPr>
        <w:t xml:space="preserve">code quality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testing methodologies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continuous integration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Activated </w:t>
      </w:r>
      <w:r w:rsidRPr="00432203">
        <w:rPr>
          <w:rFonts w:asciiTheme="minorHAnsi" w:hAnsiTheme="minorHAnsi" w:cstheme="majorHAnsi"/>
          <w:b/>
          <w:bCs/>
          <w:lang w:val="en-US"/>
        </w:rPr>
        <w:t xml:space="preserve">generative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in production, successfully operationalizing research into market-leading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technical specifications and align on architectural vision for new </w:t>
      </w:r>
      <w:r w:rsidRPr="00432203">
        <w:rPr>
          <w:rFonts w:asciiTheme="minorHAnsi" w:hAnsiTheme="minorHAnsi" w:cstheme="majorHAnsi"/>
          <w:b/>
          <w:bCs/>
          <w:lang w:val="en-US"/>
        </w:rPr>
        <w:t xml:space="preserve">AI-augmented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product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around </w:t>
      </w:r>
      <w:r w:rsidRPr="00432203">
        <w:rPr>
          <w:rFonts w:asciiTheme="minorHAnsi" w:hAnsiTheme="minorHAnsi" w:cstheme="majorHAnsi"/>
          <w:b/>
          <w:bCs/>
          <w:lang w:val="en-US"/>
        </w:rPr>
        <w:t xml:space="preserve">responsible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model explainability and bias mitigation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initiative to enhance </w:t>
      </w:r>
      <w:r w:rsidRPr="00432203">
        <w:rPr>
          <w:rFonts w:asciiTheme="minorHAnsi" w:hAnsiTheme="minorHAnsi" w:cstheme="majorHAnsi"/>
          <w:b/>
          <w:bCs/>
          <w:lang w:val="en-US"/>
        </w:rPr>
        <w:t xml:space="preserve">observability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tools and frameworks such as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better insights into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w:t>
      </w:r>
      <w:r w:rsidRPr="00432203">
        <w:rPr>
          <w:rFonts w:asciiTheme="minorHAnsi" w:hAnsiTheme="minorHAnsi" w:cstheme="majorHAnsi"/>
          <w:b/>
          <w:bCs/>
          <w:lang w:val="en-US"/>
        </w:rPr>
        <w:t xml:space="preserve">cloud-native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reliability and scalability through automated deployment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Devised metrics for evaluating and refining </w:t>
      </w:r>
      <w:r w:rsidRPr="00432203">
        <w:rPr>
          <w:rFonts w:asciiTheme="minorHAnsi" w:hAnsiTheme="minorHAnsi" w:cstheme="majorHAnsi"/>
          <w:b/>
          <w:bCs/>
          <w:lang w:val="en-US"/>
        </w:rPr>
        <w:t xml:space="preserve">AI model performance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resulted in productivity improvements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open-source contributions relevant to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 processing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boosting community recognition.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championed a knowledgeable feedback loop to maintain high development standards.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w:t>
      </w:r>
      <w:r w:rsidRPr="00432203">
        <w:rPr>
          <w:rFonts w:asciiTheme="minorHAnsi" w:eastAsia="Times New Roman" w:hAnsiTheme="minorHAnsi" w:cs="Times New Roman"/>
          <w:b/>
          <w:bCs/>
          <w:lang w:val="en-US"/>
        </w:rPr>
        <w:t xml:space="preserve">scalable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for media tools, significantly increasing user engagement and performance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in </w:t>
      </w:r>
      <w:r w:rsidRPr="00432203">
        <w:rPr>
          <w:rFonts w:asciiTheme="minorHAnsi" w:eastAsia="Times New Roman" w:hAnsiTheme="minorHAnsi" w:cs="Times New Roman"/>
          <w:b/>
          <w:bCs/>
          <w:lang w:val="en-US"/>
        </w:rPr>
        <w:t xml:space="preserve">software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life cycle (SDLC) process, including CI/CD with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version control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on </w:t>
      </w:r>
      <w:r w:rsidRPr="00432203">
        <w:rPr>
          <w:rFonts w:asciiTheme="minorHAnsi" w:eastAsia="Times New Roman" w:hAnsiTheme="minorHAnsi" w:cs="Times New Roman"/>
          <w:b/>
          <w:bCs/>
          <w:lang w:val="en-US"/>
        </w:rPr>
        <w:t xml:space="preserve">real-time data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streaming applications using </w:t>
      </w:r>
      <w:r w:rsidRPr="00432203">
        <w:rPr>
          <w:rFonts w:asciiTheme="minorHAnsi" w:eastAsia="Times New Roman" w:hAnsiTheme="minorHAnsi" w:cs="Times New Roman"/>
          <w:b/>
          <w:bCs/>
          <w:lang w:val="en-US"/>
        </w:rPr>
        <w:t xml:space="preserve">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data-driven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data scientists to prototype new </w:t>
      </w:r>
      <w:r w:rsidRPr="00432203">
        <w:rPr>
          <w:rFonts w:asciiTheme="minorHAnsi" w:eastAsia="Times New Roman" w:hAnsiTheme="minorHAnsi" w:cs="Times New Roman"/>
          <w:b/>
          <w:bCs/>
          <w:lang w:val="en-US"/>
        </w:rPr>
        <w:t xml:space="preserve">machine learning models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insights for continuous feature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a private </w:t>
      </w:r>
      <w:r w:rsidRPr="00432203">
        <w:rPr>
          <w:rFonts w:asciiTheme="minorHAnsi" w:eastAsia="Times New Roman" w:hAnsiTheme="minorHAnsi" w:cs="Times New Roman"/>
          <w:b/>
          <w:bCs/>
          <w:lang w:val="en-US"/>
        </w:rPr>
        <w:t xml:space="preserve">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resource allocation and operational cost reduction.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test automation frameworks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testing effort by over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w:t>
      </w:r>
      <w:r w:rsidRPr="00432203">
        <w:rPr>
          <w:rFonts w:asciiTheme="minorHAnsi" w:eastAsia="Times New Roman" w:hAnsiTheme="minorHAnsi" w:cs="Times New Roman"/>
          <w:b/>
          <w:bCs/>
          <w:lang w:val="en-US"/>
        </w:rPr>
        <w:t xml:space="preserve">MLOps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including automation of model training and deployment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organizational knowledge of best practices for cloud-based deployment using </w:t>
      </w:r>
      <w:r w:rsidRPr="00432203">
        <w:rPr>
          <w:rFonts w:asciiTheme="minorHAnsi" w:eastAsia="Times New Roman" w:hAnsiTheme="minorHAnsi" w:cs="Times New Roman"/>
          <w:b/>
          <w:bCs/>
          <w:lang w:val="en-US"/>
        </w:rPr>
        <w:t xml:space="preserve">AWS EMR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codebase scalability and performance enhancements for core functionalities, adopting agile methodologies to streamline workflow.</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range of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offering improved data management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 coverage processes that incorporated unit testing frameworks such as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code quality assurance.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gather requirements and deliver </w:t>
      </w:r>
      <w:r w:rsidRPr="00432203">
        <w:rPr>
          <w:rFonts w:asciiTheme="minorHAnsi" w:eastAsia="Times New Roman" w:hAnsiTheme="minorHAnsi" w:cs="Times New Roman"/>
          <w:b/>
          <w:bCs/>
          <w:lang w:val="en-US"/>
        </w:rPr>
        <w:t xml:space="preserve">cloud-native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that enhanced overall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scripting for automation of recurring tasks, enhancing productivity across development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maintaining focus on comprehensive unit and integration testing using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related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presentations on new technologies and trends in </w:t>
      </w:r>
      <w:r w:rsidRPr="00432203">
        <w:rPr>
          <w:rFonts w:asciiTheme="minorHAnsi" w:eastAsia="Times New Roman" w:hAnsiTheme="minorHAnsi" w:cs="Times New Roman"/>
          <w:b/>
          <w:bCs/>
          <w:lang w:val="en-US"/>
        </w:rPr>
        <w:t xml:space="preserve">cloud computing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upward adoption of innovative solutions in the organization, achieving departmental goals by over 50%.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SQL, Bash,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ONNX, PySpark 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Messaging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Kafka, Airflow, Spark, Snowflake, SQS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EMR,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FastAPI, Spring Boot,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PyTest, Mocha, Chai,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