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building scalable, high-performance backend systems. Proven expertise in architecting distributed systems and developing robust infrastructures for AI-driven applications. Adept at orchestrating workflows, optimizing performance, and leading teams towards successful deployment and maintenance of complex projects. Strong background in server-side orchestration frameworks, messaging protocols, and performance tuning.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multi-agent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ensuring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of diverse tools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routing protocols to support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agent-to-tool communication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reduced latency and improved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monitoring of server interactions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routing layer for better policy enforcement and tool discovery.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 product requirements and user needs for seamless workflow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deployment strategies,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software delivery and rollback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developer experience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existing tooling, leading to improved productivity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server-side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fostering a culture of excellence in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on distributed systems, resulting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15%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improvement in system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and technical specifications for scalable performance patterns in high-throughput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transfer sessions to share insights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protocol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message routing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among engineering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full lifecycle development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high-performance backend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service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facilitate seamless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inter-service communication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trade-offs in architectural design to prioritize system performance while maintaining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long-term scalability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monitoring and logging solutions, enhancing observability within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team’s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containerization and orchestration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proactive troubleshooting of complex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debugging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message routing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ensuring a robust communication framework for backend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tools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agent discovery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coordination, streamlining the onboarding process for new tools and systems through automated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adoption of best practices for code maintenance and technical leadership, driving improvements in engineering workflows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responsibility for production ownership including incident responses and performance optimizations, leading to decreased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materials on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containerized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team productivity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scalability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and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design and development of systems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 and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achieving a 12% reduction in operational costs through effective resource orchestration and management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assessment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of existing systems, enabling key stakeholders to make informed adjustments to project priorities.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TypeScript, C++,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Node.js, Express.js, Django, Flask, GraphQL, Apollo Client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Apache Kafka,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Splunk, New Relic,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