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technology professional with 9 years of experience in full-stack software development and UI/UX design, specializing in React and React Native. Proven expertise in developing intuitive user interfaces and engaging animations, with a strong focus on performance optimization and web accessibility standards. Passionate about building scalable architecture and collaborating across multi-disciplinary teams to deliver high-quality software products that enhance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web applications, enhancing the user experience through meticulous attention to detail and pixel-perfect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intricate animations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Framer Motion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Lottie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interface interactivity by transforming static components into dynamic experience drivers.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streamline workflows, translating user feedback into actionable technical improvements and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UI testing processes, contributing to improved code quality and reduction in post-deployment defects.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the team, providing guidance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UI/UX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to foster a culture of quality coding.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front-end performance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Performance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tracking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Vitals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responsiveness and fast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principal role in creating a reusable component library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consistent design language across multiple projects and increasing development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centered around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 (WCAG)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compliance, ensuring interfaces are usable for all users, regardless of ability or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workshops on the principles of UI design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Accessibility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the general awareness and application of these critical areas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to optimize builds, enhancing the speed of development cycles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emphasizing maintainability, scalability, and adherence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*best coding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while driving discussions on architecture clarifications.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 close-knit development culture,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leading to seamless collaboration across distributed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synergizing closely with the UX team to transform rapidly changing user stories into functional and visually appealing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significant enhancements to existing code bases,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unit testing, securing a more reliable deployment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full software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proper code versioning practices and managing collaborative projects effectively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design solutions that prioritize performance and accessibility, adhering to standards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WCAG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compliance through consistent testing and validation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brainstorming sessions to identify user pain points,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XD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prototype solutions that effectively address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Extended the functionality of internal tools by creating interactive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workflows and improving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the lead in introducing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component-driven development, enhancing the organization’s ability to prototype and share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developing design systems that maintain consistent styling across applications using a comprehensive set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design tokens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reusable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of UX/UI design best practices, providing a reference for other engineers and designers to follow, aimed at improving consistency and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Realized an increase in deployment frequency by adopting CI/CD practices coupled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turnaround time for project iterations.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building responsive mobile-first websites, ensuring seamless user experiences across different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Aggressively pursued performance optimization techniques for both mobile and web applications, ensuring local storage and caching mechanisms are efficiently utilized.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enhance project functionality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visualizations, offering users interactive charts and graphs.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crash analytics tools to identify performance bottlenecks leading to enhanced application reliability and user satisfaction, achieving a 25% reduction in error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protocols including automated testing strategies, resulting in reduced errors post-launch.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various web-related projects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handling asynchronous requests, leading to improved user interaction without page reloads.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React, React Native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Animation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Figma, Sketch, Adobe XD, Framer Motion, Lottie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Enzyme, React Testing Library, Web Vitals, Lighthouse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&amp; Accessibility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WCAG, Axe-core, browser dev tools, webpack,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Slack, Notion, Confluence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