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Senior Software Engineer with over 9 years of experience in designing and building high-performance distributed systems. Expert in implementing scalable and reliable backend services while utilizing state-of-the-art technologies such as Go, Java, and cloud infrastructure. Proven ability to enhance developer experience through active contributions in open-source projects, coupled with a rich background in defining operational excellence for cloud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backend functionalities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Temporal's high-availability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cross-region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cross-cloud failover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document system designs and operational procedures, enabling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deployments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management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metrics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operational insights for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features for distributed systems focusing on reliability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advanced programming techniques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Contribution to internal and external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projects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community engagement and enriching user feedback processes to improve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a new enterprise offering, balancing on-premise and dedicated cloud solutions to meet diverse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speed and reliability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backend services to identify and resolve performance bottlenecks ensuring high availability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debugging, and system design specific to large-scale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failover strategies across multiple regions enhancing the operational reliability of critical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Alerts, and Dashboards tailored to the operational needs of cloud environments to increase observability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Boosted team productivity through continuous improvements in development workflows and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high-concurrency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integrated management systems, achieving significant improvements in operational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scalability through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within cross-functional teams to refine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reducing deployment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cloud-based applications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sessions and caching which resulted in reduced latency and improved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tuning for applications resulting in lower resource consumption and quicker response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agile methodologies, leading sprint planning and retrospectives to ensure timely completion of project milestones ahead of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providing valuable feedback to improve code quality and maintainability in collaborative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platform functionality,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crafting of scalable cloud-native applications, focusing on future growth and technology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projects using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 thereby increasing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infrastructure as code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consistent environments across the development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troubleshooting and support for technical issues related to backend systems, ensuring minimal disruption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mentoring junior developers, focusing on agile development techniques and systematic debugging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monitoring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detailed logging and analytics for quick error resolution within production environments, achieving a 30% decrease in incident response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Python, Golang,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 CI/CD, Jenkins, Terraform, Ansible,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