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experienced Senior Engineer with over 9 years of expertise in developing and launching complex, data-driven web applications. Adept at using PHP, Laravel, React, TypeScript, and various AI-powered coding assistants to design robust, scalable systems. Proven track record in leading full-stack development projects, providing technical strategy, and communicating effectively with stakeholders. Looking to leverage extensive knowledge and experience in a role that demands a high level of architectural thinking and technical advisory support.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the architecture for several large-scale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maintainability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features integrating third-party APIs and services, handling business logic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controllers.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maintainability in front-end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coding assistants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feature delivery processes, enhancing overall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pair programming sessions to enforce coding standards and best practices, specifically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led a team of junior developers, guiding them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ensure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effective testing strategy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to maintain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ensure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code and architectural decisions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clearer understanding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articulately translate them into technical specifications for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production issues effectively, identifying root causes and implementing long-lasting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Eloquent 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Architectured and constructed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gather specifications, providing input on technical feasibility concerning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streamline development processes and maintain consistency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applying authentication and authorization mechanisms to secure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facilitating smoother onboarding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frameworks, ensuring applications meet both functional and performance criteria.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infrastructure and streamline business operations, focusing on client-centric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continuously improve processes and foster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reliability and adherence to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troubleshooting for complex issues, enhancing resolution response times and reducing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interactive e-learning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and debugged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application speed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stability and performance post-deployment.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insights for new feature development, ensuring alignment with overall project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changes and maintain project history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Presented technical concepts and project updates to stakeholders, fostering transparency and understanding of challenges and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TypeScript,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Laravel, React, Vue.js, Bootstrap,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GitHub,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Copilot, Cursor, DeepCode, TabNine, Kite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PHPUnit, Jest, Mocha,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