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specializing in modern front-end development. Proven expertise in designing scalable applications, mentoring engineering teams, and driving technical direction of UI architecture. A strong advocate for best practices in accessibility, security, and user experience, leveraging frameworks such as React, Angular, and Vue. Passionate about creating high-quality, maintainable, and performant user interfaces in a collaborative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modern, scalable front-end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high performance and usability for enterprise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technical direction for UI initiatives, ensuring adherence to front-end architecture best practices,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accessibility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 teams to simplify complex workflows into intuitive UI components, implementing best practices for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design, optimizing interfaces for various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introduced emerging technology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UI modularity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back-end services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seamless user interactions and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to enhance developer experience by optimizing front-end tooling and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front-end application performance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web applications by implementing authentication flows and compliance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platform-wide modernization efforts, enhancing developer workflows with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user interaction models that reduced feedback loops in collaboration with back-end and platform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improving the cross-team collaboration by integrating a design system across various products, increasing UI consistency.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front-end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delivering excellent user experiences in a cloud-based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optimizing existing applications by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performance and code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new libraries and tools to improve the application architecture,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 frontends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modular architectures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to design and optimize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interfaces for data manipulation, enhancing the overall responsiveness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fetching, significantly improving performance in complex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extend JavaScript functionalities, ensuring type safety and reliability in a large codebase.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efforts to enhance application security, focusing on secure access controls and user authentication practices across various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user feedback into UX designs, leading to iterative improvements in user workflows and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to enhance team's skills in responsive design methodologies.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interactive 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through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architecture patterns that prioritized maintainability and scalability in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product teams to deliver features that align with user needs and security requirements across different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design and update the UI for various applications focusing on accessibility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maintained high coding standards for the team, focusing on testing strategies to ensure quality control.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successful releases, coordinating with cross-functional teams to deliver on time and with high-quality standards. Achieved a 30% improvement in user satisfaction ratings over quarterly assessments.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Vue, Next.js, TypeScript, JavaScript, CSS,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 Frontends, Modular Architectures, Design Systems, Performance Optimization, Responsive Design, Testing,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API, GraphQL, Cloud Native, Data Management, Observability, Security, Authentication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Visualization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D3.js, Chart.js, Highcharts, Data Visualization, Dashboard Frameworks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RxJS, Signals, Redux, MobX, Context 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