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highly skilled Senior Software Engineer with 9 years of intensive experience in developing robust, scalable web applications and APIs. Expertise in architecting solutions using Ruby on Rails, Node.js, React, and C#. Proven track record of leading technical initiatives, collaborating with cross-functional teams, and mentoring junior engineers. Adept at implementing best practices in software development, including testing and automation.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secure,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healthcare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Enterprise Architecture team ensuring adherence to company-wide standards in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technical strategy for a complex product roadmap contributing to innovative healthcare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that enhance the interoperability of systems within healthcare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Node.js/TypeScript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of production incidents.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while fostering a culture of continuous learning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Influenced cross-functional projects and coordinated efforts across teams to deliver impactful solutions driven by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best development practices including code reviews, incident resolution, and optimization of development workflow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backend development to ensure reliable data management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ensuring data responsiveness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modular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front-end performance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workshops on agile methodologies, ensuring swift adaptation to changes in project scope.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product enhancements and customer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on a product feature set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Node.js/TypeScript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best coding practices and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various healthcare services through effective API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scalable, maintainable application deployments across multiple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and delivery pipelines,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elevate code quality across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by developing responsive web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, resulting in higher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 testing, improving application reliability and minimizing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database performance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fast access to critical data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stakeholder discussions to align product features with business objectives while applying agile methodologies.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with a modular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code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performance and maintainability resulting in enhanced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API development for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providing integration capabilities with external applications, ensuring data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pair programming sessions to facilitate knowledge sharing and enhance development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 designers to create web interfaces that provide seamless user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resource management scripts and automated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Puppet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manual intervention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Node.js, TypeScript, React, C#, Elixir, JavaScript,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MSSQL, Redis, MongoDB,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Terraform, Kubernetes, Azure, Mulesoft, Kafka,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TestIM, Playwright, JUnit,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CI/CD, JIRA, Puppet, Sidekiq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