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Staff Machine Learning Engineer with over 9 years of expertise in developing and scaling production-grade ML systems. Proficient in using advanced ML techniques to tackle wildfire risks through geospatial data analysis. Strong background in deep learning, remote sensing technologies, and managing data pipelines. Committed to leveraging machine learning to address climate challenges effectively and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w:t>
      </w:r>
      <w:r w:rsidRPr="00432203">
        <w:rPr>
          <w:rFonts w:asciiTheme="minorHAnsi" w:hAnsiTheme="minorHAnsi" w:cstheme="majorHAnsi"/>
          <w:b/>
          <w:bCs/>
          <w:lang w:val="en-US"/>
        </w:rPr>
        <w:t xml:space="preserve">Wildfire Fuel Detection Model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vegetation structure from satellite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data and feature pipelines for handling large volumes of geospatial data, leveraging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distributed computing.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modeling objectives, ensuring alignment with real-world impact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production-grade machine learning systems focused on </w:t>
      </w:r>
      <w:r w:rsidRPr="00432203">
        <w:rPr>
          <w:rFonts w:asciiTheme="minorHAnsi" w:hAnsiTheme="minorHAnsi" w:cstheme="majorHAnsi"/>
          <w:b/>
          <w:bCs/>
          <w:lang w:val="en-US"/>
        </w:rPr>
        <w:t xml:space="preserve">explainability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reliability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XGBoost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experimentation frameworks for model evaluation and iterative improvements, fostering a culture of scientific rigor.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GeoPandas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spatial data manipulation and analysis to underpin model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architectural discussions to drive system improvements and mentor junior engineers on best practices in model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streamline training, inference, and monitoring of ML models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model interpretability and data provenance processes for environmental ML systems using domain-specific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integrate physics-based models with machine learning approaches to increase model accuracy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of ML models, ensuring robust performance and reliability before production rollout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internal testing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on advanced ML techniques relevant to wildfire dynamics and vegetation management, publishing findings to enhance team knowledge base.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an internal tool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collection from diverse sources, enhancing data pipeline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algorithms for product features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LightGBM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create robust predictive models for stakeholder presentations, integrating findings using interactive visualizations with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SQL for querying and manipulating large datasets, facilitating data-driven decisions across product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comprehensive testing of machine learning models, ensuring best practices for data integrity and reliability were upheld.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w:t>
      </w:r>
      <w:r w:rsidRPr="00432203">
        <w:rPr>
          <w:rFonts w:asciiTheme="minorHAnsi" w:eastAsia="Times New Roman" w:hAnsiTheme="minorHAnsi" w:cs="Times New Roman"/>
          <w:b/>
          <w:bCs/>
          <w:lang w:val="en-US"/>
        </w:rPr>
        <w:t xml:space="preserve">deep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effectively trained teams on effective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computational efficiencies of data pipelines, leveraging </w:t>
      </w:r>
      <w:r w:rsidRPr="00432203">
        <w:rPr>
          <w:rFonts w:asciiTheme="minorHAnsi" w:eastAsia="Times New Roman" w:hAnsiTheme="minorHAnsi" w:cs="Times New Roman"/>
          <w:b/>
          <w:bCs/>
          <w:lang w:val="en-US"/>
        </w:rPr>
        <w:t xml:space="preserve">Dask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performance metrics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geospatial data using </w:t>
      </w:r>
      <w:r w:rsidRPr="00432203">
        <w:rPr>
          <w:rFonts w:asciiTheme="minorHAnsi" w:eastAsia="Times New Roman" w:hAnsiTheme="minorHAnsi" w:cs="Times New Roman"/>
          <w:b/>
          <w:bCs/>
          <w:lang w:val="en-US"/>
        </w:rPr>
        <w:t xml:space="preserve">GIS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to support </w:t>
      </w:r>
      <w:r w:rsidRPr="00432203">
        <w:rPr>
          <w:rFonts w:asciiTheme="minorHAnsi" w:eastAsia="Times New Roman" w:hAnsiTheme="minorHAnsi" w:cs="Times New Roman"/>
          <w:b/>
          <w:bCs/>
          <w:lang w:val="en-US"/>
        </w:rPr>
        <w:t xml:space="preserve">environmental science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 ensuring effective communication of insights to non-technical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and model documentation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MLflow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collaborative efforts among machine learning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to promote accountability within teams, driving iterative improvements to project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RESTful API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serving machine learning predictions, integrating seamlessly with front-end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automation of data preprocessing tasks using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manual workload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collaborative projects utilizing </w:t>
      </w:r>
      <w:r w:rsidRPr="00432203">
        <w:rPr>
          <w:rFonts w:asciiTheme="minorHAnsi" w:eastAsia="Times New Roman" w:hAnsiTheme="minorHAnsi" w:cs="Times New Roman"/>
          <w:b/>
          <w:bCs/>
          <w:lang w:val="en-US"/>
        </w:rPr>
        <w:t xml:space="preserve">Deep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to explore unstructured data for enhancing user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actionable reports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analytics on user interaction with the system, driving strategic product decisions based on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 cross-functional team to deliver improvements to the data infrastructure, permitting more rapid experimentation and iteration of machine learning models.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technical documentation standards for research outputs, facilitating knowledge transfer across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R, SQL,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ML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XGBoost, LightGBM,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Handling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Dask, Spark, GeoPandas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Vertex AI, AWS, Azure,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Geospatial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GIS, QGIS, ArcGIS, Satellites, Remote Sensing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