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Engineer with 9 years of comprehensive experience in software development, specializing in modern full-stack applications. Proficient in architecting high-performance systems using Node.js, React, TypeScript, and GraphQL. Proven leadership skills in mentoring teams and leading technical discussions, while ensuring security best practices and code quality. Passionate about creating innovative solutions in a remote-first, high-growth environment, leveraging expertise in cloud computing and robust database integrations.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full-stack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experiences by significantly reducing loading times through efficient state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of secure microservices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industry best practices for cloud security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DevOps practices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CI/CD pipelines that reduced deployment times and increased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technical strategies with product goals, effectively translating stakeholder requirements into actionable technology plans.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and frontend integration processes, utilizing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fetching and enhance application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mentoring sessions, fostering a culture of best practices in security and code quality across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Advanced testing protocols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rigorous quality assurance and robust automated testing frameworks were in place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performance monitoring systems with tools such as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Sentry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proactively identifying and resolving system bottlenecks.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leading technical discussions, driving innovative solutions for complex problems related to scalability and system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modern state management libraries, including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MobX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large-scale applications to maintain scalable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relational and non-relational database integrations using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complex data structures and dynamic user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security protocols in accordance with cryptographic standards, enhancing the application's resistance to vulnerabilities and attacks.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solutions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responsiveness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while integrating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retrieval, optimizing data interactions between frontend and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containerization techniques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operational efficiency and seamless collaboration in DevOps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scalability of applications through effective database schema design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prioritize product features and technical requirements, facilitating the rollout of strategic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regression testing and unit testing utilizing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delivery of high-quality software releases in fast-paced sprints.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documentation and testing, enhancing the developer experience and interoperability between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adopt modern agile practices, including daily standups and sprint planning, resulting in increased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industry best practices for code quality through regular code reviews and mentoring, fostering an environment of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knowledge-sharing sessions focusing on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emerging technologies, keeping the team abreast of innovative solutions and methodologies.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solutions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user engagement through interactive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design and execution of high-level architecture for scalable learning management systems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modern development practices to manage database interactions and improve application reliability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functional testing to ensure software quality and adherence to specifications, helping to achieve a 98% user satisfaction rate for released products.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real-time communication features in applications utilizing </w:t>
      </w:r>
      <w:r w:rsidRPr="00432203">
        <w:rPr>
          <w:rFonts w:asciiTheme="minorHAnsi" w:eastAsia="Times New Roman" w:hAnsiTheme="minorHAnsi" w:cs="Times New Roman"/>
          <w:b/>
          <w:bCs/>
          <w:lang w:val="en-US"/>
        </w:rPr>
        <w:t xml:space="preserve">WebSocket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user experience with immediate updates and notifications.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analytics for driving improvements in software design and functionality, culminating in a more user-friendly interface with improved layout.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coding sessions and brainstorming meetings to solve complex software challenges, enhancing team collaboration and idea generation.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C++,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GraphQL, Express.js,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Docker, Kubernetes,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Jest, Mocha,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