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Frontend Engineer with over 9 years of experience in building interactive web applications across multiple domains. Expert in leveraging modern frameworks and technologies to enhance user experience and solve complex problems in the medical imaging space. Proven track record of collaborating with cross-functional teams to refine technical vision and implementing reusable components with a focus on high performance and usability.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vision for the development of a high-engagement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transforming user interaction with medical imaging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Sketched and implemented foundational UI components, ensuring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Reusable Component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maintaining design consistency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performance optimization solutions using techniques such as code splitting, lazy loading, and advanced caching mechanisms that improved load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engineers to define RESTful APIs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fetching efficiency and flexibility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facilitated pair programming sessions, and 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development workflow through automation and CI/CD implementation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user acceptance testing initiatives leading to the successful launch of multiple product features post rigorous testing and QA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cross-functionally with product managers and designers to gather requirements and transform insights into actionable engineering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quality and reliability through establishing robust testing frameworks, contributing positively to an estimated 30% decrease in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interactive visualizations using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Three.js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bringing data to life for healthcare professionals on various devices and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onboarding plans that incorporated stakeholder input, resulting in enhanced team synergy and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accessibility and compliance guidelines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WCAG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across all products, contributing toward a more inclusive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user interfaces for productivity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reusability across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enhancements by migrating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Recoil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performance and efficiency in handling global state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delivering features iteratively while maintaining high-quality code standards in compliance with industry guidelines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Prettier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Harnessed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type safety across all web projects, ensuring maintainable and scalable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engaging prototypes as part of the design process,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Sketch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convey workflow improvements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technical onboarding process, developing training materials and sessions aimed at improving team scaling procedures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and design teams to brainstorm feature ideas and turn user feedback into viable technical solutions, pushing the envelope of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sprints to tackle real-world user pain points, leveraging data-driven insights to inform development phases in feature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into the development process with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greater confidence in code changes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technical discussions regarding architecture decisions, best practices, and new emerging technologies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user-oriented interfaces with responsive layouts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frameworks, embedding accessibility standards into all components delivered.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applications, leveraging performance analysis tools to achieve significant user experience improvements without substantial redesigns.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to promote understanding of crucial coding standards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quarterly meetings to outline and present future roadmap plans for upcoming product iterations, achieving effective alignment with the business's strategic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documented technical processes to enhance team productivity during software development life cycles, incorporating insights from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Proposed enhancements to workflows resulting in a refinement of user interfaces and customer satisfaction rates nearing 20% after implementation across numerous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JavaScript, TypeScript, React, Redux, GraphQL, HTML5, CSS3, WebGL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State Management &amp; Libraries</w:t>
      </w:r>
      <w:r>
        <w:rPr>
          <w:rFonts w:asciiTheme="minorHAnsi" w:hAnsiTheme="minorHAnsi" w:cstheme="majorHAnsi"/>
          <w:lang w:val="en-US"/>
        </w:rPr>
        <w:t xml:space="preserve">: Recoil, MobX, D3.js, Three.js, VTK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&amp; Build Tools</w:t>
      </w:r>
      <w:r>
        <w:rPr>
          <w:rFonts w:asciiTheme="minorHAnsi" w:hAnsiTheme="minorHAnsi" w:cstheme="majorHAnsi"/>
          <w:lang w:val="en-US"/>
        </w:rPr>
        <w:t xml:space="preserve">: Webpack, Babel, Jest, ESLint, Prettier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Hosting Platforms</w:t>
      </w:r>
      <w:r>
        <w:rPr>
          <w:rFonts w:asciiTheme="minorHAnsi" w:hAnsiTheme="minorHAnsi" w:cstheme="majorHAnsi"/>
          <w:lang w:val="en-US"/>
        </w:rPr>
        <w:t xml:space="preserve">: AWS, Azure, Docker, GitHub,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Design &amp; Prototyping Tools</w:t>
      </w:r>
      <w:r>
        <w:rPr>
          <w:rFonts w:asciiTheme="minorHAnsi" w:hAnsiTheme="minorHAnsi" w:cstheme="majorHAnsi"/>
          <w:lang w:val="en-US"/>
        </w:rPr>
        <w:t xml:space="preserve">: Figma, Sketch, Adobe XD, InVision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