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comprehensive experience in modern web development technologies and a strong focus on delivering high-quality, scalable applications. Proficient in both frontend and backend development with expertise in React, TypeScript, Ruby on Rails, and Node.js. Adept at communicating complex technical concepts to diverse stakeholders and committed to fostering an inclusive engineering culture. Proven ability to optimize performance and security while mentoring junior developers. Seeking to leverage extensive skill set to drive collaborative innovation at Later.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t>
      </w:r>
      <w:r w:rsidRPr="00432203">
        <w:rPr>
          <w:rFonts w:asciiTheme="minorHAnsi" w:hAnsiTheme="minorHAnsi" w:cstheme="majorHAnsi"/>
          <w:b/>
          <w:bCs/>
          <w:lang w:val="en-US"/>
        </w:rPr>
        <w:t xml:space="preserve">scalable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r w:rsidRPr="00432203">
        <w:rPr>
          <w:rFonts w:asciiTheme="minorHAnsi" w:hAnsiTheme="minorHAnsi" w:cstheme="majorHAnsi"/>
          <w:b/>
          <w:bCs/>
          <w:lang w:val="en-US"/>
        </w:rPr>
        <w:t xml:space="preserve">project scoping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execution for major platform features, driving effective communication with stakeholders across business units on features and bug resolutions.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capabilities with third-party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Instituted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code reviews and architectural patterns, fostering a high engineering culture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improving deployment consistency and reducing environment-related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automated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decrease in production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load times and increased application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monitoring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visibility and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secure coding practices and implemented robust </w:t>
      </w:r>
      <w:r w:rsidRPr="00432203">
        <w:rPr>
          <w:rFonts w:asciiTheme="minorHAnsi" w:hAnsiTheme="minorHAnsi" w:cstheme="majorHAnsi"/>
          <w:b/>
          <w:bCs/>
          <w:lang w:val="en-US"/>
        </w:rPr>
        <w:t xml:space="preserve">security measures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throughout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enhancing their technical skills and project contributions.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and clarify ambiguous requirements, ensuring alignment on project objectives and priorities.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strategic direction of the engineering team by integrating industry trends and competitive insights into ongoing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key features for the Asana platform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various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ensuring a responsive and user-friendly interface.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extensively with product managers to net multiple market-driven features by delivering enhancements and bug fixes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frameworks </w:t>
      </w:r>
      <w:r w:rsidRPr="00432203">
        <w:rPr>
          <w:rFonts w:asciiTheme="minorHAnsi" w:eastAsia="Times New Roman" w:hAnsiTheme="minorHAnsi" w:cs="Times New Roman"/>
          <w:b/>
          <w:bCs/>
          <w:lang w:val="en-US"/>
        </w:rPr>
        <w:t xml:space="preserve">(Jest, 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code quality and reduced validation times before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reviews, producing architectural documentation to streamline onboarding of new team members into the project.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 and operational reporting, leading to data-driven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reviews and optimizations for existing applications, enhancing speed by up to 30% as part of a scaling initiative.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w:t>
      </w:r>
      <w:r w:rsidRPr="00432203">
        <w:rPr>
          <w:rFonts w:asciiTheme="minorHAnsi" w:eastAsia="Times New Roman" w:hAnsiTheme="minorHAnsi" w:cs="Times New Roman"/>
          <w:b/>
          <w:bCs/>
          <w:lang w:val="en-US"/>
        </w:rPr>
        <w:t xml:space="preserve">new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tools, resulting in improved proficiency and productivity across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applications, integrating various services for streamlined operations and effective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CI/CD pipelines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YAML configurations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efficiency by automating the release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Enforced coding standards and guidelines, mentoring juniors on best practices and intricate project components.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engaging user interfaces for digital learning solutions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content management systems with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usability with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feedback mechanisms and user testing with analytics tools to improve product development cycles and customer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rapid development methodologies to deliver time-sensitive projects, optimizing team workflows and communication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Instilled a culture of iterative development which resulted in improved project timelines and resource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revised legacy codebases, enhancing their performance and ensuring compatibility with modern web standards, achieving a 15% reduction in load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TypeScript, Ember.js, JavaScript,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Node.js, Express.js, Python,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DynamoDB, PostgreSQL, MongoDB,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