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9 years of experience in cloud technologies, AI, and full-stack development. Proven track record in designing and implementing scalable cloud applications using AWS, Kafka, and DevOps practices. Expertise in programming languages including Java, Python, and TypeScript, alongside tools such as Terraform and Docker. Adept at leading engineering teams, mentoring junior developers, and driving automation to enhance code quality and development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cloud-based applications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availability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event-driven architectures utilizing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enabling seamless integration between multiple cloud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infrastructure provisioning and management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facilitating faster delivery cycles and improved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cloud development, focusing on building reusable libraries and SDKs that enhance application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for cloud services, improving documentation and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observability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application performance and alert for anomalies, ensuring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prototype development for unproven concepts related to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the development of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culture of automated testing and infrastructure-as-code across engineering teams, improving code stability and deployment confidence.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initiatives to implement best practices in code architecture, resulting in standardized unit testing and common architectures across various cloud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high-volume deployments across multiple regions and availability zones, ensuring system robustness and operational continuity.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emerging cloud trends and technologies to position the company at the forefront of industry advancements.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transition to cloud-based architectures by migrating legacy systems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such as </w:t>
      </w:r>
      <w:r w:rsidRPr="00432203">
        <w:rPr>
          <w:rFonts w:asciiTheme="minorHAnsi" w:eastAsia="Times New Roman" w:hAnsiTheme="minorHAnsi" w:cs="Times New Roman"/>
          <w:b/>
          <w:bCs/>
          <w:lang w:val="en-US"/>
        </w:rPr>
        <w:t xml:space="preserve">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services, ensuring efficient communication between front-end and back-end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enhanced collaboration among team members through effective code review practices using </w:t>
      </w:r>
      <w:r w:rsidRPr="00432203">
        <w:rPr>
          <w:rFonts w:asciiTheme="minorHAnsi" w:eastAsia="Times New Roman" w:hAnsiTheme="minorHAnsi" w:cs="Times New Roman"/>
          <w:b/>
          <w:bCs/>
          <w:lang w:val="en-US"/>
        </w:rPr>
        <w:t xml:space="preserve">Pull Requests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rebasing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enforced coding standards and best practices for cloud applications, which improved code maintainability and quality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proactive troubleshooting and debugging of cloud services, minimizing downtime and enhancing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r w:rsidRPr="00432203">
        <w:rPr>
          <w:rFonts w:asciiTheme="minorHAnsi" w:eastAsia="Times New Roman" w:hAnsiTheme="minorHAnsi" w:cs="Times New Roman"/>
          <w:b/>
          <w:bCs/>
          <w:lang w:val="en-US"/>
        </w:rPr>
        <w:t xml:space="preserve">CloudWatch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AWS resources, providing real-time insights and alerts for operational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and tools, promoting a collaborative environment that fostered continuous skill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containerized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and production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enriching user engagement and accessibility.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CI/CD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 to streamline development processes, using tools such as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 CI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teams to define technical specifications and timelines for new feature development, ensuring alignment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design discussions, advocating the integration of </w:t>
      </w:r>
      <w:r w:rsidRPr="00432203">
        <w:rPr>
          <w:rFonts w:asciiTheme="minorHAnsi" w:eastAsia="Times New Roman" w:hAnsiTheme="minorHAnsi" w:cs="Times New Roman"/>
          <w:b/>
          <w:bCs/>
          <w:lang w:val="en-US"/>
        </w:rPr>
        <w:t xml:space="preserve">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capabilities into learning management systems to personalize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by conducting performance testing and optimization of cloud-hosted services deployed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ensuring regular delivery of incremental improvements in software quality and feature sets.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TypeScript, JavaScript, Kotlin, Node.js, Go, Rust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Microsoft Azure, EC2, Lambda, ECS, RDS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Terraform, CloudFormation, CI/CD, Docker, Kubernetes,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Event Handling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Event-Driven Architecture, RabbitMQ, Redis, Elasticsearch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SumoLogic, DataDog, CloudWatch,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