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9 years of expertise in designing scalable backend systems and workflows. Excel in leveraging distributed systems, data workflows, and workflow orchestration utilizing advanced SQL and database architectures. Proven track record in leading cross-functional teams in delivering high-quality software solutions. A strong advocate for technical leadership and mentoring, committed to driving system improvements and operational efficiency in a dynamic healthcare setting.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our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reliability and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workflow orchestration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evolution of the workflow orchestration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millions of tasks monthly, improving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scheduling, queuing, and retry logic functionalities to enable fair resource allocation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mechanisms for state tracking, error handling, and cleanup across distributed tasks, implementing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error handling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through structured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deployment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complex database schemas for large-scale datasets, achieving seamless data access for over 100 million rows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audit logging and data lineage tracking as part of compliance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secure integrations with REST APIs and data formats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EDI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pair programming, thus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reduced technical debt in existing systems; executed major improvements with impactful architectural decisions documented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RFCs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incident response and postmortems focused on long-term reliability enhancements across the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Innovated software solutions tailored to healthcare operations utilizing advanced technologies,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for a highly scalable task processing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data sources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data ingestion pipelines, ensuring fast and reliable data access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across large datasets using database indexing techniques, improving query efficiency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and automated deployment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ensure seamless integration of backend services with frontend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5+ engineers, conducting regular workshops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development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documentation for architecture and processes, significantly improving the onboarding time for new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knowledge of algorithms and data structures to solve complex problems in distributed systems and workflow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an educational platform, improving course management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processes for data analysis,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statistical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tech stacks, enhancing system performances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schemas to support evolving features and data requirements, ensuring data integrity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that improved system efficiency, handling a 40% increase in user load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Platforms</w:t>
      </w:r>
      <w:r>
        <w:rPr>
          <w:rFonts w:asciiTheme="minorHAnsi" w:hAnsiTheme="minorHAnsi" w:cstheme="majorHAnsi"/>
          <w:lang w:val="en-US"/>
        </w:rPr>
        <w:t xml:space="preserve">: Python, Java, JavaScript, TypeScript, SQL, Go, Node.js,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PostgreSQL, MongoDB, Redis, Elasticsearch, Oracle, AWS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Lambda, Docker, Kubernetes, Terraform, Git, CircleCI, Ansible, Prometheus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&amp; Orchestration</w:t>
      </w:r>
      <w:r>
        <w:rPr>
          <w:rFonts w:asciiTheme="minorHAnsi" w:hAnsiTheme="minorHAnsi" w:cstheme="majorHAnsi"/>
          <w:lang w:val="en-US"/>
        </w:rPr>
        <w:t xml:space="preserve">: Apache Kafka, Apache Airflow, Celery, Apache Spark, RabbitMQ, DataDog, ETL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Express.js, Spring Boot, React, Jest, Pandas, NumPy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