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9 years of experience specializing in backend development and system architecture. Proven track record in building scalable and efficient software products, with extensive expertise in Python, serverless technologies, and relational databases. Adept at transforming innovative concepts into production-ready solutions through rapid experimentation and agile methodologies. Seeking to leverage broad technical skill set to drive innovation at Kalepa's New Products team.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Transformed customer requirements into scalable solutions by implementing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flexibility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serverless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performance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APIs ensuring seamless integration for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data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minimize bugs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rapid prototyping and iteration,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test new application features in production-like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feedback and iterate on product features quickly aligning with customer needs and market trends.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retrieval processes, optimizing query performance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reducing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contributing insights into system design principles and best practices related to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asynchronous workflows across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the responsiveness of backend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sessions for junior developers, fostering an environment of learning and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meritocratic team culture through transparency and experimentation, leading to successful product launches.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 enhancements for existing products in a microservices environment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customer satisfaction and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into the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responsive web interfaces, streamlining the front-end development process and enhancing the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system design sessions to establish best practices in API architecture and data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and scalability by refactoring legacy code, ultimately improving response times and reducing server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features in an agile setting, participating in daily stand-ups and sprint planning to align with team priorities.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and technical specifications for ongoing projects, ensuring knowledge transfer and project continuity for future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version control best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code collaboration and management, ensuring efficient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load testing and performance tuning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better utilization of resources and enhancing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solutions focusing on clean code principles and design patterns, leading to better maintainability and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product development by implementing new educational features in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 APIs to facilitate communication between front-end and back-end developers, ensuring data consistency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codebase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setting up branching strategies that aligned with best practices and team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team meetings to discuss project milestones, technical challenges, and updates on ongoing initiatives, enhancing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data retrieval speeds, contributing to better overall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unit tests for new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test coverage of over 85% for critical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Java,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Spring, React,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Serverless Technologies</w:t>
      </w:r>
      <w:r>
        <w:rPr>
          <w:rFonts w:asciiTheme="minorHAnsi" w:hAnsiTheme="minorHAnsi" w:cstheme="majorHAnsi"/>
          <w:lang w:val="en-US"/>
        </w:rPr>
        <w:t xml:space="preserve">: AWS Lambda, EC2, DynamoDB, PostgreSQL, 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 &amp; Environments</w:t>
      </w:r>
      <w:r>
        <w:rPr>
          <w:rFonts w:asciiTheme="minorHAnsi" w:hAnsiTheme="minorHAnsi" w:cstheme="majorHAnsi"/>
          <w:lang w:val="en-US"/>
        </w:rPr>
        <w:t xml:space="preserve">: Git, Docker, Kubernetes, DevOps,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PyTest, Selenium, CircleCI, Travis CI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