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AI Engineer with over 9 years of comprehensive experience in designing and implementing distributed back-end and front-end systems. Proven expertise in deploying AI-native automation solutions across CI/CD pipelines and software delivery lifecycles. Proficient in leveraging Generative AI technologies to enhance developer workflows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AI-driven automation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CI/CD pipelines and reduce deployment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seamlessly integrating with AI frameworks for real-time data processing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multi-agent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messaging and data flow management, enhancing system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observability mechanisms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system uptime and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TDD/BDD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within the team, promoting high-quality code and continuous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performance of front-end applications, resulting in a more responsive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processing pipelines to support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training and fine-tuning.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communication between distributed services and the front end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the real-time deployment of applications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streamlining the build and release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drive the adoption of AI-native tools, ensuring alignment on project goals and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LLMs in project workflows, emphasizing prompt engineering techniques and model optimization for enhanced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continuous integration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feedback loops and improved deployment frequency.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and reliable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collaboration with cross-functional teams to define project scopes.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experience of key product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automated testing strategies and implemented CI/CD practices, resulting in a significant reduction in deployment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fine-tuning and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LLM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for various applications, contributing to improved performance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infrastructure management, enabling rapid scaling in response to user demand.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creation and deployment of stream processing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ingestion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in-depth performance evaluations of existing systems and proposed upgrades to frameworks and tools, enhancing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streamline workflows and identify areas where generative AI could add significant value.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software solutions,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maintainable back-end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user onboarding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discussions, applying principles of microservices development for enhanced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third-party APIs to expand platform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scripting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operational efficiencies through process automation, improving project delivery timelines and service continuity.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of engineers in developing AI-driven capabilities, resulting in increased product innovation.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Kotlin, Java, Python, TypeScript, JavaScript, SQL, HTML/CSS,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Framework, React, Next.js, Apache Kafka, AWS SDK, Google Cloud SDK, TensorFlow, PyTorch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Amazon Redshift, ETL Pipelines, Serverless Architecture, Containerization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TDD, BDD, CI/CD Pipelines, Jenkins, CircleCI,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Artificial Intelligence &amp; LLM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Generative AI, LLM Systems, Natural Language Processing (NLP), RAG Pipelines, Fine-Tuning, Memory Architectures, Dynamic Planning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