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9 years of experience in full-stack development, specializing in Python, PostgreSQL for backend, and React for frontend applications. Expertise in driving DevOps practices, CI/CD pipelines implementation using GitHub, Docker, and Linux. Proven ability to lead complex technical projects and mentor teams for continuous improvement and automation. Adept at optimizing infrastructure for performance and reliability, aligning technical solutions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microservices architecture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improving application responsiveness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robust CI/CD pipelines utilizing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software delivery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systems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asynchronous frameworks for improved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focusing on schema design, query performance tuning, and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deployment and management of applications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quality assurance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initiatives for code quality and best practices in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aligning technical requirements with business objectives, resulting in successful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integration of infrastructure automation practices using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and reducing manual intervention.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teams in adopting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a culture of collaboration, automation,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Simplified network configurations and optimized application performance by designing and troubleshooting VLANs and ARP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research and development of emerging technologies, including </w:t>
      </w:r>
      <w:r w:rsidRPr="00432203">
        <w:rPr>
          <w:rFonts w:asciiTheme="minorHAnsi" w:hAnsiTheme="minorHAnsi" w:cstheme="majorHAnsi"/>
          <w:b/>
          <w:bCs/>
          <w:lang w:val="en-US"/>
        </w:rPr>
        <w:t xml:space="preserve">OpenTofu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in existing platforms to enhance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Proof-of-Concepts (POCs) for new applications using modern design patterns, validating business impact and feasibility.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frontend performance and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using </w:t>
      </w:r>
      <w:r w:rsidRPr="00432203">
        <w:rPr>
          <w:rFonts w:asciiTheme="minorHAnsi" w:eastAsia="Times New Roman" w:hAnsiTheme="minorHAnsi" w:cs="Times New Roman"/>
          <w:b/>
          <w:bCs/>
          <w:lang w:val="en-US"/>
        </w:rPr>
        <w:t xml:space="preserve">Python/Django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application interoperability and seamless data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container-based architectures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deployments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scalable and resilient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integration/continuous deployment (CI/CD), improving deployment frequency and reducing change failure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migrations and schema updates on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high availability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development teams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workflows and project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reviews and mentoring sessions to elevate team knowledge on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modern development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testing efficiency and coverage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deployment scripts for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infrastructure provisioning and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using HTML5,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server-side logic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CRUD operations, maintaining high performance for dynamic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API development with </w:t>
      </w:r>
      <w:r w:rsidRPr="00432203">
        <w:rPr>
          <w:rFonts w:asciiTheme="minorHAnsi" w:eastAsia="Times New Roman" w:hAnsiTheme="minorHAnsi" w:cs="Times New Roman"/>
          <w:b/>
          <w:bCs/>
          <w:lang w:val="en-US"/>
        </w:rPr>
        <w:t xml:space="preserve">Python/Flask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assisting in RESTful integration with third-party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deployment tasks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cloud resource usage and ensuring cost-effective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improving application security measures by implementing best practices in coding and database access controls.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reduction in load times by refining existing SQL queries on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more responsive application framework.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Golang,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Flask, Django,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GitHub,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Networking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Ansible, VLAN, ARP, Linux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