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Infrastructure Engineer with over 9 years of expertise in designing, implementing, and maintaining enterprise storage solutions in virtualized environments. Proven ability to enhance system security, availability, and scalability while utilizing leading-edge technologies. Adept at automating processes using scripts and managing complex storage infrastructures, ensuring maximum efficiency and performance. Passionate about fostering innovation in the Govtech industry to drive substantial improvements in community services and government interaction.</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Provisioned and allocated storage to server assets using </w:t>
      </w:r>
      <w:r w:rsidRPr="00432203">
        <w:rPr>
          <w:rFonts w:asciiTheme="minorHAnsi" w:hAnsiTheme="minorHAnsi" w:cstheme="majorHAnsi"/>
          <w:b/>
          <w:bCs/>
          <w:lang w:val="en-US"/>
        </w:rPr>
        <w:t xml:space="preserve">VMware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Windows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Linux-based VMs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including assignments for </w:t>
      </w:r>
      <w:r w:rsidRPr="00432203">
        <w:rPr>
          <w:rFonts w:asciiTheme="minorHAnsi" w:hAnsiTheme="minorHAnsi" w:cstheme="majorHAnsi"/>
          <w:b/>
          <w:bCs/>
          <w:lang w:val="en-US"/>
        </w:rPr>
        <w:t xml:space="preserve">iSCSI LUN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NFS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CIFS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configurations.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process improvements within the infrastructure team, focusing on automation for repeatable tasks using </w:t>
      </w:r>
      <w:r w:rsidRPr="00432203">
        <w:rPr>
          <w:rFonts w:asciiTheme="minorHAnsi" w:hAnsiTheme="minorHAnsi" w:cstheme="majorHAnsi"/>
          <w:b/>
          <w:bCs/>
          <w:lang w:val="en-US"/>
        </w:rPr>
        <w:t xml:space="preserve">Ansible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Terraform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Analyzed and resolved production incidents as part of the on-call team, utilizing logging systems with </w:t>
      </w:r>
      <w:r w:rsidRPr="00432203">
        <w:rPr>
          <w:rFonts w:asciiTheme="minorHAnsi" w:hAnsiTheme="minorHAnsi" w:cstheme="majorHAnsi"/>
          <w:b/>
          <w:bCs/>
          <w:lang w:val="en-US"/>
        </w:rPr>
        <w:t xml:space="preserve">LogicMonitor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effective problem resolution.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documentation to empower team members on storage projects, enabling clear understanding of processes and systems.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Executed rigorous patching for storage infrastructure to address security vulnerabilities in compliance with </w:t>
      </w:r>
      <w:r w:rsidRPr="00432203">
        <w:rPr>
          <w:rFonts w:asciiTheme="minorHAnsi" w:hAnsiTheme="minorHAnsi" w:cstheme="majorHAnsi"/>
          <w:b/>
          <w:bCs/>
          <w:lang w:val="en-US"/>
        </w:rPr>
        <w:t xml:space="preserve">ISO 27001</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NIST 800-53</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Overhauled system monitoring for storage resources, implementing efficient workflows that included proactive logging and event action protocols.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the installation of new software/firmware releases, ensuring compatibility with existing infrastructure and security standards.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peer reviews on infrastructure changes to promote quality control and knowledge sharing among Storage Systems Engineers.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cross-functional teams to integrate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Azure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cloud storage solutions into existing infrastructures, enabling hybrid cloud capabilities.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performance analysis strategies for shared storage environments, focusing on troubleshooting and optimization of systems.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Drove improvements in disaster recovery plans and backup strategies utilizing </w:t>
      </w:r>
      <w:r w:rsidRPr="00432203">
        <w:rPr>
          <w:rFonts w:asciiTheme="minorHAnsi" w:hAnsiTheme="minorHAnsi" w:cstheme="majorHAnsi"/>
          <w:b/>
          <w:bCs/>
          <w:lang w:val="en-US"/>
        </w:rPr>
        <w:t xml:space="preserve">SnapMirror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technology, enhancing data protection.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infrastructure solutions incorporating new technologies while minimizing disruption to existing operations.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supported advanced storage in a virtualized environment using </w:t>
      </w:r>
      <w:r w:rsidRPr="00432203">
        <w:rPr>
          <w:rFonts w:asciiTheme="minorHAnsi" w:eastAsia="Times New Roman" w:hAnsiTheme="minorHAnsi" w:cs="Times New Roman"/>
          <w:b/>
          <w:bCs/>
          <w:lang w:val="en-US"/>
        </w:rPr>
        <w:t xml:space="preserve">VMware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NetApp</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 availability and performance of storage resources.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operational processes through scripting in </w:t>
      </w:r>
      <w:r w:rsidRPr="00432203">
        <w:rPr>
          <w:rFonts w:asciiTheme="minorHAnsi" w:eastAsia="Times New Roman" w:hAnsiTheme="minorHAnsi" w:cs="Times New Roman"/>
          <w:b/>
          <w:bCs/>
          <w:lang w:val="en-US"/>
        </w:rPr>
        <w:t xml:space="preserve">Bash</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overall system efficiency and reducing manual workloads.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IT and security teams to ensure compliance with security frameworks such as </w:t>
      </w:r>
      <w:r w:rsidRPr="00432203">
        <w:rPr>
          <w:rFonts w:asciiTheme="minorHAnsi" w:eastAsia="Times New Roman" w:hAnsiTheme="minorHAnsi" w:cs="Times New Roman"/>
          <w:b/>
          <w:bCs/>
          <w:lang w:val="en-US"/>
        </w:rPr>
        <w:t xml:space="preserve">FedRAMP</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the quality and reliability of storage solutions.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initiatives to implement </w:t>
      </w:r>
      <w:r w:rsidRPr="00432203">
        <w:rPr>
          <w:rFonts w:asciiTheme="minorHAnsi" w:eastAsia="Times New Roman" w:hAnsiTheme="minorHAnsi" w:cs="Times New Roman"/>
          <w:b/>
          <w:bCs/>
          <w:lang w:val="en-US"/>
        </w:rPr>
        <w:t xml:space="preserve">LogicMonitor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resource monitoring, allowing for effective utilization tracking and performance evaluation.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regular internal audits to assess compliance with corporate security measures and operational policies, focusing on data integrity.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migration of legacy systems to cloud environments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Azure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accessibility and user experience for government entities.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team workflows by introducing version control management with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promoting collaborative coding practices and tracking changes.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Resolved complex infrastructure issues through detailed logging analysis and performance metrics interpretation.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Drove training sessions for junior engineers on potential security vulnerabilities and patching best practices, fostering a culture of continuous learning and improvement.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comprehensive test plans and executed functional, regression, and load testing focused on the storage systems to ensure reliability and performance under various conditions.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enterprise-level infrastructure systems by troubleshooting storage issues, utilizing </w:t>
      </w:r>
      <w:r w:rsidRPr="00432203">
        <w:rPr>
          <w:rFonts w:asciiTheme="minorHAnsi" w:eastAsia="Times New Roman" w:hAnsiTheme="minorHAnsi" w:cs="Times New Roman"/>
          <w:b/>
          <w:bCs/>
          <w:lang w:val="en-US"/>
        </w:rPr>
        <w:t xml:space="preserve">Windows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Linux</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associated network technologies.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data protection measures and recovery solutions utilizing </w:t>
      </w:r>
      <w:r w:rsidRPr="00432203">
        <w:rPr>
          <w:rFonts w:asciiTheme="minorHAnsi" w:eastAsia="Times New Roman" w:hAnsiTheme="minorHAnsi" w:cs="Times New Roman"/>
          <w:b/>
          <w:bCs/>
          <w:lang w:val="en-US"/>
        </w:rPr>
        <w:t xml:space="preserve">SnapMirror</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functionality, significantly reducing potential data loss impact.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Facilitated onboarding processes for new team members by providing hands-on training related to storage systems and related technologies.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performance assessments and capacity planning for storage environments, contributing to cost-effective infrastructure solutions.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positively to team efficiency by sharing knowledge on </w:t>
      </w:r>
      <w:r w:rsidRPr="00432203">
        <w:rPr>
          <w:rFonts w:asciiTheme="minorHAnsi" w:eastAsia="Times New Roman" w:hAnsiTheme="minorHAnsi" w:cs="Times New Roman"/>
          <w:b/>
          <w:bCs/>
          <w:lang w:val="en-US"/>
        </w:rPr>
        <w:t xml:space="preserve">Kubernetes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container orchestration best practices across various projects, fostering seamless deployments.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Improved documentation accuracy by updating infrastructure configurations and operational procedures for clarity and future reference, aiding in onboarding and training.</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Actively participated in incident response teams, providing storage support during critical outages and disasters, achieving prompt restoration of services, reducing downtime.</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Infrastructure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NetApp, iSCSI LUN, NFS, CIFS, VMware, Windows Server OS, Linux OS, RHEL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Automation &amp; Scripting</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Bash, Python, Ansible, Terraform, PowerShell, Git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Monitoring &amp; Security</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LogicMonitor, Nessus, LogRhythm, FedRAMP, ISO 27001, NIST 800-53</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Azure, GCP, Container systems (Docker, Kubernetes), Cisco UCS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Backup &amp; Recovery Solutions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SnapMirror, Data recovery, Backup strategies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