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extensive experience in C#/.NET development, specialized in crafting and optimizing multitenant SaaS applications. Demonstrated expertise in building scalable, high-performance systems and APIs that meet modern requirements while maintaining legacy frameworks. Adept at collaborating within Agile teams, fostering technical excellence, and mentoring junior engineers to enhance project efficiency. Proven track record of successfully leading technical initiatives and executing strategies to modernize application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multitenant SaaS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.NET 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w:t>
      </w:r>
      <w:r w:rsidRPr="00432203">
        <w:rPr>
          <w:rFonts w:asciiTheme="minorHAnsi" w:hAnsiTheme="minorHAnsi" w:cstheme="majorHAnsi"/>
          <w:b/>
          <w:bCs/>
          <w:lang w:val="en-US"/>
        </w:rPr>
        <w:t xml:space="preserve">.NET Framework 4.7.2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modern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security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high-performance, secure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architectures and queries, improving data retrieval times and application efficiency through effective schema design and stored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of microservices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alongside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consistent deployment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r w:rsidRPr="00432203">
        <w:rPr>
          <w:rFonts w:asciiTheme="minorHAnsi" w:hAnsiTheme="minorHAnsi" w:cstheme="majorHAnsi"/>
          <w:b/>
          <w:bCs/>
          <w:lang w:val="en-US"/>
        </w:rPr>
        <w:t xml:space="preserve">Agile ceremonies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with project goals and technical direction, serving as a mentor to junior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testing strategies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improved code coverage and reliability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tool development for performance troubleshooting, configuration management, and build automation, facilitating team collaboration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during architecture discussions, advising on best practices for </w:t>
      </w:r>
      <w:r w:rsidRPr="00432203">
        <w:rPr>
          <w:rFonts w:asciiTheme="minorHAnsi" w:hAnsiTheme="minorHAnsi" w:cstheme="majorHAnsi"/>
          <w:b/>
          <w:bCs/>
          <w:lang w:val="en-US"/>
        </w:rPr>
        <w:t xml:space="preserve">service-oriented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distributed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process improvements, enhancing the development workflow through tooling and documentation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less experienced engineers, fostering a culture of knowledge sharing and technical excellence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w:t>
      </w:r>
      <w:r w:rsidRPr="00432203">
        <w:rPr>
          <w:rFonts w:asciiTheme="minorHAnsi" w:eastAsia="Times New Roman" w:hAnsiTheme="minorHAnsi" w:cs="Times New Roman"/>
          <w:b/>
          <w:bCs/>
          <w:lang w:val="en-US"/>
        </w:rPr>
        <w:t xml:space="preserve">SaaS-based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ASP.NET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accessible design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architectural standards and best practices, ensuring quality and robustness of application builds.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the backend development of applications integrating various third-party APIs, executing performance improvements and ensuring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 increasing team proficiency and coding standards adherence.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codebases and provided enhancements on legacy systems, implementing strategies to phase out outdated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Architeched microservices that decoupled application functionalities, allowing independent scaling and deployment in response to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application features based on user feedback, improving overall satisfaction with product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cloud technologies,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scaling of applications based on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secure coding practices in software applications, leading to adherence to industry standards for data protection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using </w:t>
      </w:r>
      <w:r w:rsidRPr="00432203">
        <w:rPr>
          <w:rFonts w:asciiTheme="minorHAnsi" w:eastAsia="Times New Roman" w:hAnsiTheme="minorHAnsi" w:cs="Times New Roman"/>
          <w:b/>
          <w:bCs/>
          <w:lang w:val="en-US"/>
        </w:rPr>
        <w:t xml:space="preserve">Azure Monitor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Application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optimizations were actionable.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ASP.NET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helped transition functionality to </w:t>
      </w:r>
      <w:r w:rsidRPr="00432203">
        <w:rPr>
          <w:rFonts w:asciiTheme="minorHAnsi" w:eastAsia="Times New Roman" w:hAnsiTheme="minorHAnsi" w:cs="Times New Roman"/>
          <w:b/>
          <w:bCs/>
          <w:lang w:val="en-US"/>
        </w:rPr>
        <w:t xml:space="preserve">.NET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and implementation of various APIs supporting mobile and web applications, increasing data accessibility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team workflows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time efficiency improvement in daily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including participation in daily stand-ups and sprint reviews, promoting team communication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into architecture to enhance modularity and reduce tight coupling of application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primary point-of-contact for troubleshooting and debugging issues within both legacy and modern systems,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via creating unit tests and engaging in code reviews within the team, reducing the incidence of defects post-deployment.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Core, Vue.js, Entity Framework, Microservices, .NET Framework 4.7.2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NoSQL,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NUnit, Postman, Swagger,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