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9 years of experience in designing and developing high-performance web applications. Proficient in Java and Spring Boot, with extensive expertise in building and maintaining scalable microservices. Adept in database management with strong skills in SQL, and experienced in Agile methodologies. Known for mentoring peers and implementing best practices in software development, I thrive in collaborative environments that drive innovation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resolving production issues and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RESTful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integrated seamlessly with external APIs, utilizing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interchange and enhancing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scalable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performance and reliability to handle increasing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w:t>
      </w:r>
      <w:r w:rsidRPr="00432203">
        <w:rPr>
          <w:rFonts w:asciiTheme="minorHAnsi" w:hAnsiTheme="minorHAnsi" w:cstheme="majorHAnsi"/>
          <w:b/>
          <w:bCs/>
          <w:lang w:val="en-US"/>
        </w:rPr>
        <w:t xml:space="preserve">SQL queries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tuning them using execution explain plans to improve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and manage environments effectively, minimizing deployment conflicts and enhancing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leading </w:t>
      </w:r>
      <w:r w:rsidRPr="00432203">
        <w:rPr>
          <w:rFonts w:asciiTheme="minorHAnsi" w:hAnsiTheme="minorHAnsi" w:cstheme="majorHAnsi"/>
          <w:b/>
          <w:bCs/>
          <w:lang w:val="en-US"/>
        </w:rPr>
        <w:t xml:space="preserve">design sessions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capturing acceptance criteria to ensure alignment of product goals and technical feasibility.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in coding best practices, promoting the use of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fostering a collaborative development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using </w:t>
      </w:r>
      <w:r w:rsidRPr="00432203">
        <w:rPr>
          <w:rFonts w:asciiTheme="minorHAnsi" w:hAnsiTheme="minorHAnsi" w:cstheme="majorHAnsi"/>
          <w:b/>
          <w:bCs/>
          <w:lang w:val="en-US"/>
        </w:rPr>
        <w:t xml:space="preserve">Bitbucket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Bamboo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delivery and consistent quality in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tuning of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identifying bottlenecks and recommending architectural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configuration and business logic documentation through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knowledge sharing and streamlining onboarding for new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on application security, ensuring compliance with industry standards and integrating security protocols within the software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enhancing overall system architecture by introducing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event-driven architectures, facilitating communication among distributed microservices.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improving application responsiveness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monitoring and optimization of existing applications,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querying and data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ceremonies, collaborating with product owners to define user stories and acceptance criteria for software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various applications, ensuring easy scalability and simplifying deployment processes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RESTful API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maintaining rigorous documentation practices to facilitate maintainability and onboarding of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leading code reviews and providing constructive feedback to peers to improve overall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customer feedback sessions to gather requirements and identify possible enhancements for future releases of the software.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improve deployment workflows, integrating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for higher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microservices, incorporating message-driven approaches using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system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construct robust multi-table queries, ensuring data integrity and optimizing application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backend APIs that interfaced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support dynamic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integration scripts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data uploads and improve data synchronization between various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training materials and sessions for team onboarding, focusing on Java technologies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fostering a culture of continuous learning and improvement within the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refactor legacy applications with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decreasing response times by 20% over a three-month period.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SQL, JSON,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Angular, Docker, Kubernetes,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PostgreSQL, MongoDB, Redis,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Bitbucket, Git, Bamboo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Message Queues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RabbitMQ, ActiveMQ,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