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Java development, specializing in the Spring Framework and cloud-native architectures. Proven expertise in designing and maintaining high-throughput, fault-tolerant systems. A proactive engineer skilled in delivering innovative solutions for payment data tokenization and event-driven architectures, with a strong focus on achieving operational excellence through code quality and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enabling rapid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high-scale, production-ready microservices architecture supporting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Credential Management Platform (CMP)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event-driven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 (MSK)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high-volume data streams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automating testing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workflows and improve service reliability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quality initiatives through rigorous testing frameworks and automation, ensuring robust service functionality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promoting seamless data flow and enhanced service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microservices in scalable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monitoring and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consistent development and testing environments, streamlining the build process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technology selection processes by bringing innovative ideas to the table, fostering a culture of collaboration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team culture that emphasizes resilience, problem-solving, and customer orientation, aligning with the core values of the company.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enhancements in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asynchronous data processing, which successfully improved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documentation and high availability for internal and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testing, achieving higher code coverage and maintaining a culture of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and knowledge sharing sessions, promoting best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solutions, driving product development lifecycle efficiently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team readiness for cloud migration projects, enabling increased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Extensively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orchestrated deployments in cloud environments, maximizing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proactive measures to improve application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of systems and processes, supporting knowledge retention and onboarding for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lifecycle including design, development, and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availability and reducing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management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integration, ensuring data integrity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core services and maintain high service levels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participating in sprints planning and retrospectives to iteratively enhance development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troubleshooting of application issues, reducing response times through efficient code refactoring and infrastructure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testing of applications, facilitating a robust QA process to ensure reliability before production launches.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Spring Security, Kafka,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CircleCI, Argo, GitOps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S3, Lambda,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 Telemetry, Grafana, Prometheus,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