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front-end development with a strong focus on user-centric design. Proven track record of delivering scalable, high-performance web applications utilizing modern technologies such as JavaScript, TypeScript, React, and Node.js. Committed to writing clean, maintainable code and ensuring software quality through rigorous testing practices. Passionate about leveraging innovative technology to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web applications with a focus on user engagement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enhancing the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and adaptive designs, ensuring cross-platform compatibility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features rapidly, using Agile methodologies and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RESTful APIs and integrated with various back-end systems, specifically enhancing performance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and functional testing with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software quality and decreasing the bug rate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architectures,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Lambda functions for deploying serverless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DevOps teams to manage deployment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for junior developers in front-end best practices and new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coding standards and quality assurance, establishing a culture of shared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refine specifications and incorporate user feedback into product development cycles, enhancing the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database queries and optimized data access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speeds and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libraries and components using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design consistency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Controlled the development lifecycle of web projects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high-quality, maintainable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strong application performance metrics through rigorous testing and optimization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user interfaces for better customer engagement, applying design principles with emphasis on accessibility and usability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developed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experiences across integrated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ensuring efficient project management and clear communication of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automated testing procedures, achieving a 30% reduction in regression bugs before releases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best practices in code quality, utilizing tools such as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style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collaboration with UX/UI designers to translate designs into functional user interfaces, focusing on pixel-perfect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projects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enhancing application availability and scalability, leading to improved response times during peak hours.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 practices, fostering a culture of knowledge sharing among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e-learning solutions at Skillsoft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educational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mobile-first design principles, ensuring compatibility across all devices using responsive frameworks such as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codebases to modern JavaScript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maintainability and reducing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Programmed browser extensions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engagement within web-based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cloud-based solutions by developing deployment scripts and configuration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and design of software architecture to facilitate better team understanding and onboarding.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PostgreSQL, MySQL,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Storybook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Git,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Continuous Deployment,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