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Development Engineer with over 9 years of experience specializing in designing, developing, and implementing object-oriented software solutions. Adept at employing Agile methodologies, particularly in full SDLC environments. Proficient in technologies including C#, JavaScript, MSSQL, and cloud integration. Committed to developing maintainable, efficient, and scalable software solutions to drive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team environment,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enhance functionality,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 logic, ensuring robust data handling and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continuous integration and continuous deployment (CI/CD) practices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software design documentation adhering to industry best practices and internal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participating in architecture discussions to improve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for software deployment,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microservices architecture to enhance application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mentored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advocating for best practices in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and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throughput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uphold coding standards,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protocols by implementing best practices in database design and access controls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identifying system bottlenecks, providing innovative solutions to improve overall software efficiency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high-quality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tools adhering to SDLC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applications to automate workflows and enhance user experience,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Connectors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define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regression testing to ensure seamless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processes, actively participating in daily stand-ups, sprint planning, and retrospective meetings to refine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performance critically for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CSS,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visibility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based on user feedback, implementing updates to increase application usability and maintainability in line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a monolithic architecture to microservices, employing cloud-based services for enhanced flexibility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software implementations by creating and executing unit tests; maintained code quality through continuous integration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software design pattern assessments, ensuring compliance with SOLID principles and maximizing code reuse.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platforms, enhancing course delivery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internal software products,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troubleshooting application queries and ensuring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new software development processes based on Agile methodologies, enhancing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among developers,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client-side operations and feedback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gathering user metrics to identify improvement areas, implementing solutions that increased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T-SQL,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WCF, MVC, REST, API, Workday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Microsoft Team Foundation, Eclipse,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SQL Server, Oracle, NoSQL,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Middleware Solutions, Microservices, AI Platforms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