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9 years of experience in full life cycle web applications and software development for federal agencies. Expertise in employing best practices for security architecting, design, development, and configuration. Proven ability in coordinating security-related activities and implementing security controls in compliance with IASAE certification requirements. Designed and developed scalable and efficient software solutions utilizing Microsoft IIS, Cold Fusion, JavaScript, HTML, and SQL. A collaborative team player committed to delivering high-quality software that meets stringent security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web-based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security requirement integration, ensuring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across federal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IIS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Tomcat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scalable applications, achieving enhanced performance and downtime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cold fusion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enhance software quality and adherence to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efforts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Information Security Architects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Information System Security Officers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high-stakes projects to integrate security into the development life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secure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methodologies to enhance the defense mechanisms of web applications against security threats.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server configurations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load balancing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fault tolerance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assessment and upgrade of legacy systems, transitioning to modern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streamlined data management and retrieval for complex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environment stabilization initiatives leading to a 20% increase in application uptime through effective monitoring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pipelines, enhancing team collaboration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secure coding principles for junior developers, improving overall team competency in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the development of tools for end-of-life software management, ensuring compliance with organizational policies.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series of interactive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Cold Fusion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known for their intuitive interfaces and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features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asynchronous JavaScript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by following best practices and modern development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database technologies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 for high-volume querying.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practices, facilitating daily stand-ups and bi-weekly sprints to ensure timely delivery of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in code reviews, significantly reducing error rates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enhancing application features and providing user-oriented solutions through actionable insights and data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refine specifications and ensure technical feasibility, leading to enhanced system functionality meeting organizational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for unit and integration testing, ensuring compliance with application standards and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efforts to maintain and enhance existing software architectures, emphasizing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maintainability during transitional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disaster recovery planning ensuring readiness of systems and minimal downtime in case of emergencies.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systems to newer technologies, achieving a more streamlined and effective operational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older applications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Cold Fusion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testing activities, focusing on regression and performance testing to reproduce and resolve bugs effectively in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for team projects, collaborating with developers to identify best practices for software development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knowledge base by creating documentation for application features and known issues, manually testing interfaces for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minor updates and security patches in legacy systems that ensured they were operating within compliance standards. In total, 98% were successfully patched to meet new security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JavaScript, Cold Fusion, CSS,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Server Technologies</w:t>
      </w:r>
      <w:r>
        <w:rPr>
          <w:rFonts w:asciiTheme="minorHAnsi" w:hAnsiTheme="minorHAnsi" w:cstheme="majorHAnsi"/>
          <w:lang w:val="en-US"/>
        </w:rPr>
        <w:t xml:space="preserve">: Microsoft IIS, Apache Tomcat, Node.js, Nginx,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Management</w:t>
      </w:r>
      <w:r>
        <w:rPr>
          <w:rFonts w:asciiTheme="minorHAnsi" w:hAnsiTheme="minorHAnsi" w:cstheme="majorHAnsi"/>
          <w:lang w:val="en-US"/>
        </w:rPr>
        <w:t xml:space="preserve">: SQL, PostgreSQL, Oracle, MySQL, MongoDB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Security Technologies</w:t>
      </w:r>
      <w:r>
        <w:rPr>
          <w:rFonts w:asciiTheme="minorHAnsi" w:hAnsiTheme="minorHAnsi" w:cstheme="majorHAnsi"/>
          <w:lang w:val="en-US"/>
        </w:rPr>
        <w:t xml:space="preserve">: IASAE L2 Certification, CISSP, CASP, CSSLP, NIST SP 800-53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Software Development Tools</w:t>
      </w:r>
      <w:r>
        <w:rPr>
          <w:rFonts w:asciiTheme="minorHAnsi" w:hAnsiTheme="minorHAnsi" w:cstheme="majorHAnsi"/>
          <w:lang w:val="en-US"/>
        </w:rPr>
        <w:t xml:space="preserve">: Git, JIRA, Docker, Kubernetes, Maven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