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Fullstack Engineer with over 9 years of professional experience in designing, developing, and maintaining scalable applications. Proficient in languages such as Scala, Java, and Kotlin, with a strong command of AWS services and cloud architecture. Adept at collaborating with cross-functional teams to deliver seamless and robust solutions, while ensuring best practices in coding and deployment. Experienced in utilizing modern frameworks and technologies to improve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integrated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solutions, achieving high availability and resilience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 that integrate seamlessly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 to ensure adherence to best coding practices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high-quality code and reducing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in a distributed team environment to maintain code integrity and development history.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architectures, ensuring reduced operational costs and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through troubleshooting and debugging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effective use of modern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sprints to innovate and design new features aligned with business requirements, keeping abreast of emerging technologies and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development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convert them into technical specifications,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fostering communication among team members and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quality assurance processes, reducing regressions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microservices architecture improving scalability and maintainability of the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services supporting web applications, ensuring responsiveness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modern development tools, fostering a culture of learning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and deploy applications, facilitating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health, promptly addressing issues as they arise.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training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the learning experience and supporting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the cloud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resource management and cost savings for the company.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workflows and streamline collaboration among developers and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and optimized user experience on existing applications, contributing to improved performance metrics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Accentuated best practices within the team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cycles, leading to continuous improvement in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30% reduction in load times by optimizing SQL databases and enhancing backend logic.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Java, Kotlin, Groovy,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Lambda, DynamoDB,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Cypress, Selenium,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Serverless Architecture, Agile,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