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industry experience specializing in end-to-end software development and architecture. Adept in building complex web applications with a strong focus on JavaScript, Node.js, and PostgreSQL. Proven expertise in utilizing React.js for front-end development, along with extensive knowledge of AWS infrastructure, including Lambda and Cognito. Committed to delivering innovative solutions and optimizing application performance while collaborating effectively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large-scale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web and mobile applications, ensuring robust security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optimized application performance through continuous monitoring,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application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updates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unit, integration, and end-to-end testing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 transfer sessions for offshore development teams, enhancing collaboration and accelerating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maintain high-quality standards across development cycles, significantly reducing bugs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front-end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contributing to streamlined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all phases of the application development life cycle, from requirements gathering and architectural design to deployment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code reviews and development documentation, improving team productivity and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deployment environments, enhancing scalability and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 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and responsiveness to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analysts to implement testing protocols, improving the reliability of features rolled out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critical REST APIs for internal tools and external clients, demonstrating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including authentication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Cognito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implemented enhancements based on user feedback and analytics data, ensuring a high level of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run backend processes without server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CI/CD pipelines to streamline deployment processes and improve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scalable solutions for clients in the healthcare and finance sectors, ensuring adherence to best practices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learning environment that emphasized innovation and creativity.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APIs and application architecture, improving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and maintainable web applications with a focus on user experience and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environments to develop feature sets and deliver high-quality products on time by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data retrieval efficiency, leading to faster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standards and enhance overall code quality across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integrated automated testing frameworks for continuous integration practices, remarkably improving deployment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system migrations and upgrades, ensuring minimal disruption and maintaining data integrity during the transition phase.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Node.js, Redux,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SQL Server,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AWS, Lambda, API Gateway, S3, Cognito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CodePipeline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