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developing scalable user experiences and API-based solutions. Proficient in Salesforce, C#, Mulesoft, and various cloud technologies. Experienced in Agile methodologies and committed to delivering high-quality software through effective collaboration and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adherence to best practices in coding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modularity and facilitating seamless data exchange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complex Salesforce applications,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cater to the specific needs of the client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 which increased deployment frequency and reduced the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collaborating with cross-functional teams to refine user stories and improve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automation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business processes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relational databases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focusing on robust data handling and security protocols to enhance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system design architecture discussions, emphasizing component-based architecture for future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specifications and configurations to ensure clear understanding and alignment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life cycle management, fostering a strong technical foundation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integrated various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the Salesforce platform to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Visualforce pages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triggers that improved user interaction and process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architect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MuleSoft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service-oriented architecture-based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reliability and performance by implementing proper caching and optimized SQL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among teams, promoting efficient workflow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user-facing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load testing of systems to prepare for large-scale improvements and client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as part of an Agile team, ensuring effective communication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implementing cloud solutions to enhance data accessibility and processing speed for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designs and architecture for APIs and web applications, facilitating a clear development path.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through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backend services, integrating third-party applications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Docusign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Conga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transactions and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 Process Automation (RPA)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to eliminate redundancies in processing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data security frameworks while handling sensitive financial data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that enabled direct integration with external data sources, enhancing operational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debugging efforts in production environments to minimize downtime and improve user satisfaction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JavaScript, SQL, Python,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Angular, React, Mulesoft, Entity Framework, jQuery, RESTful APIs, ASP.NET Web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UiPath, Azure, DevOps, Jira, Postman,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MUnit, Selenium, Jenkins, Automated Testing, CI/CD, Robotics Process Automation,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Azure Cosmos DB, MongoDB, Relational Databases, NoSQL, ETL, Database Design,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