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over 9 years of experience delivering high-quality software solutions. Proficient in developing scalable web applications using a diverse tech stack with a strong focus on C#, JavaScript, and TypeScript technologies. Adept at collaborating in Agile environments and committed to continuous learning and adopting new technologies to meet client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tested features for various SaaS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2+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high level of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peers in a Agile Scrum environment to facilitate continuous improvements and adapt to changing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web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robust back-end services that integrate seamlessly with the front 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web applications and facilitate data management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an environment of learning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reliability, significantly decreasing regression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serverless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CosmosDB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 for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architectural design and development of microservices, enhancing the modularity and maintainability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explore new technologies and frameworks,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Tested and debugged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best practices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and learned new technologies rapidly to address client needs, demonstrating a commitment to professional growth.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several high-performance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interactive UI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transitioning legacy systems to modern stacks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greater efficiency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to ensure usability and responsiveness on various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storage, enhancing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an Agile team for sprint planning and retrospectives, ensuring team alignment and project advancement.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design and address software solutions for client needs, including database management and server-side logic.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and best practices for coding standards, which increased consistency and quality of code deliveries.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rapid prototyping to create mock-ups and usability tests for client feedback,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work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the project workflow and accelerating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in the usage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foster a knowledge-sharing culture and future project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high-quality code standards and applying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designs, improving accessibility and performance on various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SQL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CosmosDB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technical documentation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application features, ensuring alignment with stakeholder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code reviews, promoting a culture of quality and shared knowledge.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Application Insights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insights for optimization strategies.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Angular 2+,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 SQL, MySQL, MongoDB, CosmosDB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Azure DevOps, CI/CD,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NUnit, Jest, MSTest,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 APIs, Entity Framework, Serverless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