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technology leader with over 9 years in web application development, specializing in React, TypeScript, and performance optimization. Proven track record of delivering high-quality, scalable products while advocating for best practices in software engineering. Adept in collaborating with cross-functional teams to create innovative solutions for well-known global brands. Passionate about mentoring and guiding teams through technical challenges while leveraging modern web technologies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the development of large-scale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collaborative architecture decisions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a React app from scratch,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optimizing performance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a robust state management 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 and maintaining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and product managers,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maintaining high standards in code quality throughout the project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and implemented best practices across the engineering team, enhancing the coding standards and performance consistency in front-end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Router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navigation and implemented responsive design practices to ensure mobile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and server management, optimizing deployments and utilizing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asset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facilitating knowledge sharing sessions on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continuous learning within the team by introducing new tools and processes, including CI/CD pipelines for automating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accessibility standards were met through rigorous testing and reviews, enhancing the product usability for diverse audiences.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bottlenecks and implemented solutions that led to a significant reduction in load times across the app.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Agile methodologies, participating in sprint planning and retrospectives to align engineering goals with product vision.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high-performance standards and user-friendly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effectively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scope, leveraging feedback to iterate and improve UI/UX.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strategies, ensuring application robustness and reliability throughout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components with a focus on reusability and performance, adhering to modern best practices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enforce coding quality and standards, providing constructive feedback to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back-end teams to integrate RESTful APIs, ensuring seamless data transactions and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of the application and effective collaboration within a structured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to advance team knowledge in the latest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and frameworks, promoting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transitioning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maintainability and developer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build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methodologies integrating with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to support product features, focusing on API integration and data management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versioning and code management, enhancing team collaboration and code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practices to optimize project delivery timelines, ensuring efficient workflow and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with stakeholders, gathering feedback and iterating on products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portfolios and integration tools leading to a 30% enhancement in user engagement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React Router,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Firebase, Docker,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