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Infrastructure Engineer with over 9 years of experience specializing in MySQL, Snowflake, Amazon Redshift, and data infrastructure management. Proven expertise in optimizing performance, scaling database architectures, and ensuring data security across complex systems. Adept at collaborating with cross-functional teams to align database solutions with business needs and implementing automated operations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and manage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platforms to optimize performance and enhance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enforce database standards, best practices, and security protocols aligned with industry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analyze database performance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solutions to enhance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engineering teams to ensure seamless integration between data sources and applications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extensive backup and recovery strategies to ensure high availability of mission-critical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 database operations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increase operational efficiency and reduce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routine maintenance tasks, including patching and upgrades, to maintain optimal database performance without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user access and roles, ensuring compliance with </w:t>
      </w:r>
      <w:r w:rsidRPr="00432203">
        <w:rPr>
          <w:rFonts w:asciiTheme="minorHAnsi" w:hAnsiTheme="minorHAnsi" w:cstheme="majorHAnsi"/>
          <w:b/>
          <w:bCs/>
          <w:lang w:val="en-US"/>
        </w:rPr>
        <w:t xml:space="preserve">data security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capacity planning and strategic decision-making for database technologies, resulting in improved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database administration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tuning protocols, focusing on </w:t>
      </w:r>
      <w:r w:rsidRPr="00432203">
        <w:rPr>
          <w:rFonts w:asciiTheme="minorHAnsi" w:hAnsiTheme="minorHAnsi" w:cstheme="majorHAnsi"/>
          <w:b/>
          <w:bCs/>
          <w:lang w:val="en-US"/>
        </w:rPr>
        <w:t xml:space="preserve">query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 allocation, and database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for database technologies between platforms, ensuring minimal disruption to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systems for a scalable environment, ensuring high availability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extensive data management tasks, including complex joins, subqueries, and database normalization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ETL pipelines in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integration from multiple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developers to align database architecture with application needs, enhancing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performance audits, resulting in a 20% increase in efficiency through effective caching and indexing.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user access controls and encryption strategies, to protect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provisioning and configuring cloud environments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the organizational data governance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fellow team members on best practices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administration, resulting in improved skillsets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disaster recovery planning and executing testing protocols to ensure readiness against potential data loss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the company's database policy documentation for end-users and developers to adhere to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managing the organization's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including backup, user access control, and performance by monitoring key indicators.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administration of </w:t>
      </w:r>
      <w:r w:rsidRPr="00432203">
        <w:rPr>
          <w:rFonts w:asciiTheme="minorHAnsi" w:eastAsia="Times New Roman" w:hAnsiTheme="minorHAnsi" w:cs="Times New Roman"/>
          <w:b/>
          <w:bCs/>
          <w:lang w:val="en-US"/>
        </w:rPr>
        <w:t xml:space="preserve">Redshift Spectrum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big data queries and analysis by utilizing predefined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 infrastructure management utilizing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accessibility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capacity planning for scaling databases and ensured resource management was effectively aligned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collaborated in refining the database architecture to support ELT/ETL processes, leading to improved integration with data lakes.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to automate routine database maintenance tasks, reducing overhead and human error.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data lifecycle processes, including archiving and purging, helping to maintain optimal data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database operations, facilitating knowledge sharing and onboarding for new team members. The effort improved operational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Snowflake, Amazon Redshift, Redshift Spectrum, Clickhouse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AWS Glue, Terraform, Python,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CloudWatch, Prometheus, Data Security Protocols, Encryption Techniques, Auditing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Tuning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Query Optimization, Indexing, Resource Allocation, Database Caching, Storage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AWS Lambda, AWS IAM, Database Clustering, Data Lake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